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9B56E" w14:textId="77777777" w:rsidR="00D96FA5" w:rsidRDefault="004363FE" w:rsidP="003A1D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763E221C" wp14:editId="48AF7B97">
            <wp:simplePos x="0" y="0"/>
            <wp:positionH relativeFrom="column">
              <wp:posOffset>5518785</wp:posOffset>
            </wp:positionH>
            <wp:positionV relativeFrom="paragraph">
              <wp:posOffset>78740</wp:posOffset>
            </wp:positionV>
            <wp:extent cx="664210" cy="927735"/>
            <wp:effectExtent l="0" t="0" r="2540" b="5715"/>
            <wp:wrapThrough wrapText="bothSides">
              <wp:wrapPolygon edited="0">
                <wp:start x="0" y="0"/>
                <wp:lineTo x="0" y="21290"/>
                <wp:lineTo x="21063" y="21290"/>
                <wp:lineTo x="21063" y="0"/>
                <wp:lineTo x="0" y="0"/>
              </wp:wrapPolygon>
            </wp:wrapThrough>
            <wp:docPr id="1" name="Picture 1" descr="Scapa%20Logo%20low%20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pa%20Logo%20low%20resolu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34F">
        <w:rPr>
          <w:rFonts w:ascii="Arial" w:hAnsi="Arial" w:cs="Arial"/>
          <w:b/>
          <w:sz w:val="22"/>
          <w:szCs w:val="22"/>
        </w:rPr>
        <w:t xml:space="preserve"> </w:t>
      </w:r>
      <w:r w:rsidR="00263559">
        <w:rPr>
          <w:rFonts w:ascii="Arial" w:hAnsi="Arial" w:cs="Arial"/>
          <w:b/>
          <w:sz w:val="22"/>
          <w:szCs w:val="22"/>
        </w:rPr>
        <w:t xml:space="preserve">  </w:t>
      </w:r>
    </w:p>
    <w:p w14:paraId="1811E7D3" w14:textId="77777777" w:rsidR="005629F1" w:rsidRDefault="005629F1" w:rsidP="003A1D39">
      <w:pPr>
        <w:rPr>
          <w:rFonts w:ascii="Arial" w:hAnsi="Arial" w:cs="Arial"/>
          <w:b/>
          <w:sz w:val="22"/>
          <w:szCs w:val="22"/>
        </w:rPr>
      </w:pPr>
    </w:p>
    <w:p w14:paraId="01F7393D" w14:textId="77777777" w:rsidR="005629F1" w:rsidRDefault="005629F1" w:rsidP="003A1D39">
      <w:pPr>
        <w:rPr>
          <w:rFonts w:ascii="Arial" w:hAnsi="Arial" w:cs="Arial"/>
          <w:b/>
          <w:sz w:val="22"/>
          <w:szCs w:val="22"/>
        </w:rPr>
      </w:pPr>
    </w:p>
    <w:p w14:paraId="045B8A64" w14:textId="77777777" w:rsidR="005629F1" w:rsidRDefault="005629F1" w:rsidP="003A1D39">
      <w:pPr>
        <w:rPr>
          <w:rFonts w:ascii="Arial" w:hAnsi="Arial" w:cs="Arial"/>
          <w:b/>
          <w:sz w:val="22"/>
          <w:szCs w:val="22"/>
        </w:rPr>
      </w:pPr>
    </w:p>
    <w:p w14:paraId="46D8DEC5" w14:textId="77777777" w:rsidR="003A1D39" w:rsidRPr="00AD0079" w:rsidRDefault="007549E2" w:rsidP="003A1D39">
      <w:pPr>
        <w:rPr>
          <w:rFonts w:ascii="Arial" w:hAnsi="Arial" w:cs="Arial"/>
          <w:b/>
          <w:sz w:val="20"/>
          <w:szCs w:val="22"/>
        </w:rPr>
      </w:pPr>
      <w:r w:rsidRPr="00AD0079">
        <w:rPr>
          <w:rFonts w:ascii="Arial" w:hAnsi="Arial" w:cs="Arial"/>
          <w:b/>
          <w:sz w:val="20"/>
          <w:szCs w:val="22"/>
        </w:rPr>
        <w:t>23</w:t>
      </w:r>
      <w:r w:rsidR="00187D70" w:rsidRPr="00AD0079">
        <w:rPr>
          <w:rFonts w:ascii="Arial" w:hAnsi="Arial" w:cs="Arial"/>
          <w:b/>
          <w:sz w:val="20"/>
          <w:szCs w:val="22"/>
        </w:rPr>
        <w:t xml:space="preserve"> July </w:t>
      </w:r>
      <w:r w:rsidR="003A1D39" w:rsidRPr="00AD0079">
        <w:rPr>
          <w:rFonts w:ascii="Arial" w:hAnsi="Arial" w:cs="Arial"/>
          <w:b/>
          <w:sz w:val="20"/>
          <w:szCs w:val="22"/>
        </w:rPr>
        <w:t>201</w:t>
      </w:r>
      <w:r w:rsidRPr="00AD0079">
        <w:rPr>
          <w:rFonts w:ascii="Arial" w:hAnsi="Arial" w:cs="Arial"/>
          <w:b/>
          <w:sz w:val="20"/>
          <w:szCs w:val="22"/>
        </w:rPr>
        <w:t>9</w:t>
      </w:r>
    </w:p>
    <w:p w14:paraId="08E6FE22" w14:textId="77777777" w:rsidR="00B231F4" w:rsidRPr="00AD0079" w:rsidRDefault="00B231F4" w:rsidP="003A1D39">
      <w:pPr>
        <w:rPr>
          <w:rFonts w:ascii="Arial" w:hAnsi="Arial" w:cs="Arial"/>
          <w:b/>
          <w:sz w:val="20"/>
          <w:szCs w:val="22"/>
        </w:rPr>
      </w:pPr>
    </w:p>
    <w:p w14:paraId="20B008FD" w14:textId="77777777" w:rsidR="00B231F4" w:rsidRPr="00AD0079" w:rsidRDefault="00B231F4" w:rsidP="003A1D39">
      <w:pPr>
        <w:rPr>
          <w:rFonts w:ascii="Arial" w:hAnsi="Arial" w:cs="Arial"/>
          <w:b/>
          <w:sz w:val="20"/>
          <w:szCs w:val="22"/>
        </w:rPr>
      </w:pPr>
      <w:r w:rsidRPr="00AD0079">
        <w:rPr>
          <w:rStyle w:val="HTMLKeyboard"/>
          <w:rFonts w:ascii="Arial" w:hAnsi="Arial" w:cs="Arial"/>
          <w:b/>
          <w:sz w:val="20"/>
        </w:rPr>
        <w:t>LEI No. 213800QIPVTK5ES5UU36</w:t>
      </w:r>
    </w:p>
    <w:p w14:paraId="19F3413B" w14:textId="77777777" w:rsidR="00DC69C2" w:rsidRPr="00AD0079" w:rsidRDefault="00DC69C2" w:rsidP="003A1D39">
      <w:pPr>
        <w:jc w:val="center"/>
        <w:rPr>
          <w:rStyle w:val="ac"/>
          <w:b/>
          <w:sz w:val="20"/>
          <w:szCs w:val="22"/>
        </w:rPr>
      </w:pPr>
    </w:p>
    <w:p w14:paraId="241A3CD1" w14:textId="77777777" w:rsidR="007C2ED8" w:rsidRPr="00AD0079" w:rsidRDefault="00187D70" w:rsidP="004363FE">
      <w:pPr>
        <w:jc w:val="center"/>
        <w:rPr>
          <w:rStyle w:val="ac"/>
          <w:sz w:val="20"/>
          <w:szCs w:val="22"/>
        </w:rPr>
      </w:pPr>
      <w:r w:rsidRPr="00AD0079">
        <w:rPr>
          <w:rStyle w:val="ac"/>
          <w:b/>
          <w:sz w:val="20"/>
          <w:szCs w:val="22"/>
        </w:rPr>
        <w:t>Scapa Group plc</w:t>
      </w:r>
    </w:p>
    <w:p w14:paraId="1D9BE33D" w14:textId="77777777" w:rsidR="00045F57" w:rsidRPr="00AD0079" w:rsidRDefault="00045F57" w:rsidP="004363FE">
      <w:pPr>
        <w:jc w:val="center"/>
        <w:rPr>
          <w:rFonts w:ascii="Arial" w:hAnsi="Arial" w:cs="Arial"/>
          <w:b/>
          <w:sz w:val="20"/>
          <w:szCs w:val="22"/>
        </w:rPr>
      </w:pPr>
      <w:r w:rsidRPr="00AD0079">
        <w:rPr>
          <w:rStyle w:val="ac"/>
          <w:b/>
          <w:sz w:val="20"/>
          <w:szCs w:val="22"/>
        </w:rPr>
        <w:t>AGM Statement</w:t>
      </w:r>
    </w:p>
    <w:p w14:paraId="00694F51" w14:textId="77777777" w:rsidR="003A1D39" w:rsidRPr="00AD0079" w:rsidRDefault="003A1D39" w:rsidP="003A1D39">
      <w:pPr>
        <w:pStyle w:val="Default"/>
        <w:rPr>
          <w:rFonts w:ascii="Arial" w:hAnsi="Arial" w:cs="Arial"/>
          <w:sz w:val="20"/>
          <w:szCs w:val="22"/>
        </w:rPr>
      </w:pPr>
    </w:p>
    <w:p w14:paraId="22A85AE0" w14:textId="77777777" w:rsidR="007C341E" w:rsidRPr="00AD0079" w:rsidRDefault="0084588B" w:rsidP="006D3CB2">
      <w:pPr>
        <w:pStyle w:val="q"/>
        <w:spacing w:after="120" w:line="288" w:lineRule="auto"/>
        <w:rPr>
          <w:rFonts w:ascii="Arial" w:hAnsi="Arial" w:cs="Arial"/>
          <w:sz w:val="20"/>
        </w:rPr>
      </w:pPr>
      <w:r w:rsidRPr="00AD0079">
        <w:rPr>
          <w:rFonts w:ascii="Arial" w:hAnsi="Arial" w:cs="Arial"/>
          <w:color w:val="000000"/>
          <w:sz w:val="20"/>
        </w:rPr>
        <w:t xml:space="preserve">Scapa Group plc (AIM: SCPA) </w:t>
      </w:r>
      <w:r w:rsidR="00C7412E" w:rsidRPr="00AD0079">
        <w:rPr>
          <w:rStyle w:val="r"/>
          <w:sz w:val="20"/>
        </w:rPr>
        <w:t xml:space="preserve">is holding </w:t>
      </w:r>
      <w:r w:rsidR="00187D70" w:rsidRPr="00AD0079">
        <w:rPr>
          <w:rStyle w:val="r"/>
          <w:sz w:val="20"/>
        </w:rPr>
        <w:t xml:space="preserve">its Annual General Meeting at </w:t>
      </w:r>
      <w:r w:rsidR="000D17F1" w:rsidRPr="00AD0079">
        <w:rPr>
          <w:rStyle w:val="r"/>
          <w:sz w:val="20"/>
        </w:rPr>
        <w:t>10</w:t>
      </w:r>
      <w:r w:rsidR="00187D70" w:rsidRPr="00AD0079">
        <w:rPr>
          <w:rStyle w:val="r"/>
          <w:sz w:val="20"/>
        </w:rPr>
        <w:t>:</w:t>
      </w:r>
      <w:r w:rsidR="000D17F1" w:rsidRPr="00AD0079">
        <w:rPr>
          <w:rStyle w:val="r"/>
          <w:sz w:val="20"/>
        </w:rPr>
        <w:t>30am</w:t>
      </w:r>
      <w:r w:rsidR="00187D70" w:rsidRPr="00AD0079">
        <w:rPr>
          <w:rStyle w:val="r"/>
          <w:sz w:val="20"/>
        </w:rPr>
        <w:t xml:space="preserve"> today.</w:t>
      </w:r>
      <w:r w:rsidR="00C7412E" w:rsidRPr="00AD0079">
        <w:rPr>
          <w:rStyle w:val="r"/>
          <w:sz w:val="20"/>
        </w:rPr>
        <w:t xml:space="preserve"> </w:t>
      </w:r>
      <w:r w:rsidR="00AA2CE7">
        <w:rPr>
          <w:rStyle w:val="r"/>
          <w:sz w:val="20"/>
        </w:rPr>
        <w:t xml:space="preserve"> </w:t>
      </w:r>
      <w:r w:rsidR="00C7412E" w:rsidRPr="00AD0079">
        <w:rPr>
          <w:rStyle w:val="r"/>
          <w:sz w:val="20"/>
        </w:rPr>
        <w:t>At the meeting</w:t>
      </w:r>
      <w:r w:rsidR="003F0D99">
        <w:rPr>
          <w:rStyle w:val="r"/>
          <w:sz w:val="20"/>
        </w:rPr>
        <w:t>,</w:t>
      </w:r>
      <w:r w:rsidR="00C7412E" w:rsidRPr="00AD0079">
        <w:rPr>
          <w:rStyle w:val="r"/>
          <w:sz w:val="20"/>
        </w:rPr>
        <w:t xml:space="preserve"> Larry Pentz, Chairman of Scapa Group, will provide the following update. </w:t>
      </w:r>
    </w:p>
    <w:p w14:paraId="0916A429" w14:textId="77777777" w:rsidR="008833BC" w:rsidRPr="00143754" w:rsidRDefault="008833BC" w:rsidP="008833BC">
      <w:pPr>
        <w:rPr>
          <w:rFonts w:ascii="Arial" w:hAnsi="Arial" w:cs="Arial"/>
          <w:sz w:val="20"/>
          <w:szCs w:val="20"/>
        </w:rPr>
      </w:pPr>
      <w:r w:rsidRPr="00143754">
        <w:rPr>
          <w:rFonts w:ascii="Arial" w:hAnsi="Arial" w:cs="Arial"/>
          <w:sz w:val="20"/>
          <w:szCs w:val="20"/>
        </w:rPr>
        <w:t>The Group’s trading performance for the first quarter is in line with the Board’s expectations.</w:t>
      </w:r>
    </w:p>
    <w:p w14:paraId="44A47669" w14:textId="77777777" w:rsidR="008833BC" w:rsidRDefault="008833BC" w:rsidP="008833BC">
      <w:pPr>
        <w:rPr>
          <w:rFonts w:ascii="Arial" w:hAnsi="Arial" w:cs="Arial"/>
          <w:sz w:val="22"/>
          <w:szCs w:val="22"/>
        </w:rPr>
      </w:pPr>
    </w:p>
    <w:p w14:paraId="745F78DA" w14:textId="69B49523" w:rsidR="008833BC" w:rsidRDefault="00376228" w:rsidP="008833BC">
      <w:pPr>
        <w:rPr>
          <w:rFonts w:ascii="Arial" w:hAnsi="Arial" w:cs="Arial"/>
          <w:sz w:val="22"/>
          <w:szCs w:val="22"/>
        </w:rPr>
      </w:pPr>
      <w:r w:rsidRPr="00376228">
        <w:rPr>
          <w:noProof/>
          <w:lang w:val="en-GB" w:eastAsia="en-GB" w:bidi="ar-SA"/>
        </w:rPr>
        <w:drawing>
          <wp:inline distT="0" distB="0" distL="0" distR="0" wp14:anchorId="6F3FBD98" wp14:editId="6354E089">
            <wp:extent cx="6120130" cy="100184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3B13" w14:textId="77777777" w:rsidR="00E65E3C" w:rsidRDefault="00E65E3C" w:rsidP="00B57273">
      <w:pPr>
        <w:jc w:val="both"/>
        <w:rPr>
          <w:rFonts w:ascii="Arial" w:hAnsi="Arial" w:cs="Arial"/>
          <w:sz w:val="20"/>
          <w:szCs w:val="22"/>
        </w:rPr>
      </w:pPr>
    </w:p>
    <w:p w14:paraId="51A60E7C" w14:textId="02995C7B" w:rsidR="009801CC" w:rsidRPr="00AD0079" w:rsidRDefault="009801CC" w:rsidP="001A41AD">
      <w:pPr>
        <w:jc w:val="both"/>
        <w:rPr>
          <w:rFonts w:ascii="Arial" w:hAnsi="Arial" w:cs="Arial"/>
          <w:sz w:val="20"/>
          <w:szCs w:val="22"/>
        </w:rPr>
      </w:pPr>
      <w:r w:rsidRPr="00AD0079">
        <w:rPr>
          <w:rFonts w:ascii="Arial" w:hAnsi="Arial" w:cs="Arial"/>
          <w:sz w:val="20"/>
          <w:szCs w:val="22"/>
        </w:rPr>
        <w:t xml:space="preserve">The </w:t>
      </w:r>
      <w:r w:rsidR="00C7412E" w:rsidRPr="00AD0079">
        <w:rPr>
          <w:rFonts w:ascii="Arial" w:hAnsi="Arial" w:cs="Arial"/>
          <w:sz w:val="20"/>
          <w:szCs w:val="22"/>
        </w:rPr>
        <w:t xml:space="preserve">integration and consolidation </w:t>
      </w:r>
      <w:r w:rsidRPr="00AD0079">
        <w:rPr>
          <w:rFonts w:ascii="Arial" w:hAnsi="Arial" w:cs="Arial"/>
          <w:sz w:val="20"/>
          <w:szCs w:val="22"/>
        </w:rPr>
        <w:t>projects are proceeding according to plan</w:t>
      </w:r>
      <w:r w:rsidR="00351767">
        <w:rPr>
          <w:rFonts w:ascii="Arial" w:hAnsi="Arial" w:cs="Arial"/>
          <w:sz w:val="20"/>
          <w:szCs w:val="22"/>
        </w:rPr>
        <w:t xml:space="preserve"> and the Company continues to seek </w:t>
      </w:r>
      <w:r w:rsidR="001E7D41">
        <w:rPr>
          <w:rFonts w:ascii="Arial" w:hAnsi="Arial" w:cs="Arial"/>
          <w:sz w:val="20"/>
          <w:szCs w:val="22"/>
        </w:rPr>
        <w:t xml:space="preserve">additional </w:t>
      </w:r>
      <w:r w:rsidR="00351767">
        <w:rPr>
          <w:rFonts w:ascii="Arial" w:hAnsi="Arial" w:cs="Arial"/>
          <w:sz w:val="20"/>
          <w:szCs w:val="22"/>
        </w:rPr>
        <w:t xml:space="preserve">opportunities to </w:t>
      </w:r>
      <w:r w:rsidR="001E7D41">
        <w:rPr>
          <w:rFonts w:ascii="Arial" w:hAnsi="Arial" w:cs="Arial"/>
          <w:sz w:val="20"/>
          <w:szCs w:val="20"/>
        </w:rPr>
        <w:t>deliver long-term sustainable growth</w:t>
      </w:r>
      <w:r w:rsidRPr="00AD0079">
        <w:rPr>
          <w:rFonts w:ascii="Arial" w:hAnsi="Arial" w:cs="Arial"/>
          <w:sz w:val="20"/>
          <w:szCs w:val="22"/>
        </w:rPr>
        <w:t>.</w:t>
      </w:r>
    </w:p>
    <w:p w14:paraId="6A86946E" w14:textId="77777777" w:rsidR="00941F00" w:rsidRPr="00AD0079" w:rsidRDefault="00941F00" w:rsidP="001A41AD">
      <w:pPr>
        <w:jc w:val="both"/>
        <w:rPr>
          <w:rFonts w:ascii="Arial" w:hAnsi="Arial" w:cs="Arial"/>
          <w:sz w:val="20"/>
          <w:szCs w:val="22"/>
          <w:lang w:val="en-GB" w:bidi="ar-SA"/>
        </w:rPr>
      </w:pPr>
    </w:p>
    <w:p w14:paraId="47F93F57" w14:textId="77777777" w:rsidR="00941F00" w:rsidRPr="00AD0079" w:rsidRDefault="00AB2587" w:rsidP="001A41AD">
      <w:pPr>
        <w:jc w:val="both"/>
        <w:rPr>
          <w:rFonts w:ascii="Arial" w:hAnsi="Arial" w:cs="Arial"/>
          <w:sz w:val="20"/>
          <w:szCs w:val="22"/>
        </w:rPr>
      </w:pPr>
      <w:r w:rsidRPr="00AD0079">
        <w:rPr>
          <w:rFonts w:ascii="Arial" w:hAnsi="Arial" w:cs="Arial"/>
          <w:sz w:val="20"/>
          <w:szCs w:val="22"/>
        </w:rPr>
        <w:t>The Board</w:t>
      </w:r>
      <w:r w:rsidR="00EB5E11">
        <w:rPr>
          <w:rFonts w:ascii="Arial" w:hAnsi="Arial" w:cs="Arial"/>
          <w:sz w:val="20"/>
          <w:szCs w:val="22"/>
        </w:rPr>
        <w:t xml:space="preserve"> considers</w:t>
      </w:r>
      <w:r w:rsidRPr="00AD0079">
        <w:rPr>
          <w:rFonts w:ascii="Arial" w:hAnsi="Arial" w:cs="Arial"/>
          <w:sz w:val="20"/>
          <w:szCs w:val="22"/>
        </w:rPr>
        <w:t xml:space="preserve"> </w:t>
      </w:r>
      <w:r w:rsidR="00941F00" w:rsidRPr="00AD0079">
        <w:rPr>
          <w:rFonts w:ascii="Arial" w:hAnsi="Arial" w:cs="Arial"/>
          <w:sz w:val="20"/>
          <w:szCs w:val="22"/>
        </w:rPr>
        <w:t xml:space="preserve">Scapa </w:t>
      </w:r>
      <w:r w:rsidR="00EB5E11">
        <w:rPr>
          <w:rFonts w:ascii="Arial" w:hAnsi="Arial" w:cs="Arial"/>
          <w:sz w:val="20"/>
          <w:szCs w:val="22"/>
        </w:rPr>
        <w:t>to be</w:t>
      </w:r>
      <w:r w:rsidR="00EB5E11" w:rsidRPr="00AD0079">
        <w:rPr>
          <w:rFonts w:ascii="Arial" w:hAnsi="Arial" w:cs="Arial"/>
          <w:sz w:val="20"/>
          <w:szCs w:val="22"/>
        </w:rPr>
        <w:t xml:space="preserve"> </w:t>
      </w:r>
      <w:r w:rsidR="00941F00" w:rsidRPr="00AD0079">
        <w:rPr>
          <w:rFonts w:ascii="Arial" w:hAnsi="Arial" w:cs="Arial"/>
          <w:sz w:val="20"/>
          <w:szCs w:val="22"/>
        </w:rPr>
        <w:t>well positioned to make further progress</w:t>
      </w:r>
      <w:r w:rsidRPr="00AD0079">
        <w:rPr>
          <w:rFonts w:ascii="Arial" w:hAnsi="Arial" w:cs="Arial"/>
          <w:sz w:val="20"/>
          <w:szCs w:val="22"/>
        </w:rPr>
        <w:t xml:space="preserve"> against its strateg</w:t>
      </w:r>
      <w:r w:rsidR="006117AA" w:rsidRPr="00AD0079">
        <w:rPr>
          <w:rFonts w:ascii="Arial" w:hAnsi="Arial" w:cs="Arial"/>
          <w:sz w:val="20"/>
          <w:szCs w:val="22"/>
        </w:rPr>
        <w:t xml:space="preserve">ic objectives </w:t>
      </w:r>
      <w:r w:rsidRPr="00AD0079">
        <w:rPr>
          <w:rFonts w:ascii="Arial" w:hAnsi="Arial" w:cs="Arial"/>
          <w:sz w:val="20"/>
          <w:szCs w:val="22"/>
        </w:rPr>
        <w:t>and</w:t>
      </w:r>
      <w:r w:rsidR="00941F00" w:rsidRPr="00AD0079">
        <w:rPr>
          <w:rFonts w:ascii="Arial" w:hAnsi="Arial" w:cs="Arial"/>
          <w:sz w:val="20"/>
          <w:szCs w:val="22"/>
        </w:rPr>
        <w:t xml:space="preserve"> remains confident </w:t>
      </w:r>
      <w:r w:rsidRPr="00AD0079">
        <w:rPr>
          <w:rFonts w:ascii="Arial" w:hAnsi="Arial" w:cs="Arial"/>
          <w:sz w:val="20"/>
          <w:szCs w:val="22"/>
        </w:rPr>
        <w:t xml:space="preserve">in </w:t>
      </w:r>
      <w:r w:rsidR="00941F00" w:rsidRPr="00AD0079">
        <w:rPr>
          <w:rFonts w:ascii="Arial" w:hAnsi="Arial" w:cs="Arial"/>
          <w:sz w:val="20"/>
          <w:szCs w:val="22"/>
        </w:rPr>
        <w:t>the Group’s outlook.</w:t>
      </w:r>
    </w:p>
    <w:p w14:paraId="5136630D" w14:textId="77777777" w:rsidR="001A4820" w:rsidRDefault="001A4820" w:rsidP="001A41AD">
      <w:pPr>
        <w:pStyle w:val="BodyText"/>
        <w:rPr>
          <w:rFonts w:asciiTheme="minorHAnsi" w:hAnsiTheme="minorHAnsi" w:cstheme="minorHAnsi"/>
          <w:color w:val="548DD4" w:themeColor="text2" w:themeTint="99"/>
          <w:sz w:val="16"/>
          <w:szCs w:val="16"/>
        </w:rPr>
      </w:pPr>
    </w:p>
    <w:p w14:paraId="2E82DA31" w14:textId="77777777" w:rsidR="001A4820" w:rsidRDefault="001A4820" w:rsidP="003A1D39">
      <w:pPr>
        <w:pStyle w:val="BodyText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vertAlign w:val="superscript"/>
        </w:rPr>
        <w:t>1</w:t>
      </w:r>
      <w:r w:rsidRPr="00595817">
        <w:rPr>
          <w:rFonts w:ascii="Arial" w:hAnsi="Arial" w:cs="Arial"/>
          <w:sz w:val="14"/>
          <w:szCs w:val="14"/>
        </w:rPr>
        <w:t xml:space="preserve"> </w:t>
      </w:r>
      <w:r w:rsidRPr="00B05BCC">
        <w:rPr>
          <w:rFonts w:ascii="Arial" w:hAnsi="Arial" w:cs="Arial"/>
          <w:sz w:val="14"/>
          <w:szCs w:val="14"/>
          <w:lang w:val="en-GB"/>
        </w:rPr>
        <w:t xml:space="preserve">Excluding IFRS 15 provision release. A contract liability provision was created as a result of the acquisition of </w:t>
      </w:r>
      <w:proofErr w:type="spellStart"/>
      <w:r w:rsidRPr="00B05BCC">
        <w:rPr>
          <w:rFonts w:ascii="Arial" w:hAnsi="Arial" w:cs="Arial"/>
          <w:sz w:val="14"/>
          <w:szCs w:val="14"/>
          <w:lang w:val="en-GB"/>
        </w:rPr>
        <w:t>Systagenix</w:t>
      </w:r>
      <w:proofErr w:type="spellEnd"/>
      <w:r w:rsidRPr="00B05BCC">
        <w:rPr>
          <w:rFonts w:ascii="Arial" w:hAnsi="Arial" w:cs="Arial"/>
          <w:sz w:val="14"/>
          <w:szCs w:val="14"/>
          <w:lang w:val="en-GB"/>
        </w:rPr>
        <w:t xml:space="preserve"> in line with the requirements of IFRS</w:t>
      </w:r>
      <w:r>
        <w:rPr>
          <w:rFonts w:ascii="Arial" w:hAnsi="Arial" w:cs="Arial"/>
          <w:sz w:val="14"/>
          <w:szCs w:val="14"/>
          <w:lang w:val="en-GB"/>
        </w:rPr>
        <w:t xml:space="preserve"> </w:t>
      </w:r>
      <w:r w:rsidRPr="00B05BCC">
        <w:rPr>
          <w:rFonts w:ascii="Arial" w:hAnsi="Arial" w:cs="Arial"/>
          <w:sz w:val="14"/>
          <w:szCs w:val="14"/>
          <w:lang w:val="en-GB"/>
        </w:rPr>
        <w:t>15 and this is excluded on a ‘continuing’ basis as it represents a non-cash item.  This provision will be released on a straight-line basis over a five-year period, in line with the exclusive supply contract</w:t>
      </w:r>
    </w:p>
    <w:p w14:paraId="7ADB27B7" w14:textId="4C7E2660" w:rsidR="0078598B" w:rsidRDefault="0078598B" w:rsidP="003A1D39">
      <w:pPr>
        <w:pStyle w:val="BodyText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lang w:val="en-GB"/>
        </w:rPr>
        <w:t xml:space="preserve">² </w:t>
      </w:r>
      <w:proofErr w:type="spellStart"/>
      <w:r>
        <w:rPr>
          <w:rFonts w:ascii="Arial" w:hAnsi="Arial" w:cs="Arial"/>
          <w:sz w:val="14"/>
          <w:szCs w:val="14"/>
          <w:lang w:val="en-GB"/>
        </w:rPr>
        <w:t>Systagenix</w:t>
      </w:r>
      <w:proofErr w:type="spellEnd"/>
    </w:p>
    <w:p w14:paraId="64E1FB9A" w14:textId="34DE9C2F" w:rsidR="0078598B" w:rsidRPr="0078598B" w:rsidRDefault="0078598B" w:rsidP="003A1D39">
      <w:pPr>
        <w:pStyle w:val="BodyText"/>
        <w:rPr>
          <w:rFonts w:asciiTheme="minorHAnsi" w:hAnsiTheme="minorHAnsi" w:cstheme="minorHAnsi"/>
          <w:sz w:val="16"/>
          <w:szCs w:val="16"/>
        </w:rPr>
      </w:pPr>
      <w:r w:rsidRPr="0078598B">
        <w:rPr>
          <w:rFonts w:asciiTheme="minorHAnsi" w:hAnsiTheme="minorHAnsi" w:cstheme="minorHAnsi"/>
          <w:sz w:val="16"/>
          <w:szCs w:val="16"/>
        </w:rPr>
        <w:t xml:space="preserve">³ </w:t>
      </w:r>
      <w:proofErr w:type="spellStart"/>
      <w:r w:rsidRPr="0078598B">
        <w:rPr>
          <w:rFonts w:asciiTheme="minorHAnsi" w:hAnsiTheme="minorHAnsi" w:cstheme="minorHAnsi"/>
          <w:sz w:val="16"/>
          <w:szCs w:val="16"/>
        </w:rPr>
        <w:t>ConvaTec</w:t>
      </w:r>
      <w:proofErr w:type="spellEnd"/>
    </w:p>
    <w:p w14:paraId="3B3A2AB9" w14:textId="77777777" w:rsidR="001A4820" w:rsidRDefault="001A4820" w:rsidP="003A1D39">
      <w:pPr>
        <w:rPr>
          <w:rFonts w:ascii="Arial" w:hAnsi="Arial" w:cs="Arial"/>
          <w:b/>
          <w:sz w:val="20"/>
          <w:szCs w:val="20"/>
        </w:rPr>
      </w:pPr>
    </w:p>
    <w:p w14:paraId="4185D891" w14:textId="77777777" w:rsidR="003A1D39" w:rsidRDefault="003A1D39" w:rsidP="003A1D39">
      <w:pPr>
        <w:rPr>
          <w:rFonts w:ascii="Arial" w:hAnsi="Arial" w:cs="Arial"/>
          <w:b/>
          <w:sz w:val="20"/>
          <w:szCs w:val="20"/>
        </w:rPr>
      </w:pPr>
      <w:r w:rsidRPr="005629F1">
        <w:rPr>
          <w:rFonts w:ascii="Arial" w:hAnsi="Arial" w:cs="Arial"/>
          <w:b/>
          <w:sz w:val="20"/>
          <w:szCs w:val="20"/>
        </w:rPr>
        <w:t>For further information:</w:t>
      </w:r>
    </w:p>
    <w:p w14:paraId="46D218F4" w14:textId="77777777" w:rsidR="007549E2" w:rsidRPr="005629F1" w:rsidRDefault="007549E2" w:rsidP="003A1D39">
      <w:pPr>
        <w:rPr>
          <w:rFonts w:ascii="Arial" w:hAnsi="Arial" w:cs="Arial"/>
          <w:b/>
          <w:sz w:val="20"/>
          <w:szCs w:val="20"/>
        </w:rPr>
      </w:pPr>
    </w:p>
    <w:tbl>
      <w:tblPr>
        <w:tblStyle w:val="GridTable2-Accent11"/>
        <w:tblW w:w="0" w:type="auto"/>
        <w:tblLook w:val="04A0" w:firstRow="1" w:lastRow="0" w:firstColumn="1" w:lastColumn="0" w:noHBand="0" w:noVBand="1"/>
      </w:tblPr>
      <w:tblGrid>
        <w:gridCol w:w="3318"/>
        <w:gridCol w:w="4310"/>
        <w:gridCol w:w="2000"/>
      </w:tblGrid>
      <w:tr w:rsidR="007549E2" w:rsidRPr="00B72331" w14:paraId="1D19CE81" w14:textId="77777777" w:rsidTr="00B72331">
        <w:tc>
          <w:tcPr>
            <w:tcW w:w="3369" w:type="dxa"/>
          </w:tcPr>
          <w:p w14:paraId="05142029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Scapa Group plc</w:t>
            </w:r>
          </w:p>
        </w:tc>
        <w:tc>
          <w:tcPr>
            <w:tcW w:w="4394" w:type="dxa"/>
          </w:tcPr>
          <w:p w14:paraId="70227E5D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Heejae Chae – Group Chief Executive</w:t>
            </w:r>
          </w:p>
          <w:p w14:paraId="76569BD6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Oskar Zahn – Chief Financial Officer</w:t>
            </w:r>
          </w:p>
          <w:p w14:paraId="73A549DD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</w:p>
        </w:tc>
        <w:tc>
          <w:tcPr>
            <w:tcW w:w="2035" w:type="dxa"/>
          </w:tcPr>
          <w:p w14:paraId="270F9D7F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Tel: 0161 301 7430</w:t>
            </w:r>
          </w:p>
        </w:tc>
      </w:tr>
      <w:tr w:rsidR="007549E2" w:rsidRPr="00B72331" w14:paraId="69CBDC66" w14:textId="77777777" w:rsidTr="00B72331">
        <w:tc>
          <w:tcPr>
            <w:tcW w:w="3369" w:type="dxa"/>
          </w:tcPr>
          <w:p w14:paraId="0213FBA4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proofErr w:type="spellStart"/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Numis</w:t>
            </w:r>
            <w:proofErr w:type="spellEnd"/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 xml:space="preserve"> Securities Limited</w:t>
            </w:r>
          </w:p>
          <w:p w14:paraId="53A96EB6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(Nominated Adviser/Joint Broker)</w:t>
            </w:r>
          </w:p>
          <w:p w14:paraId="26091570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</w:p>
        </w:tc>
        <w:tc>
          <w:tcPr>
            <w:tcW w:w="4394" w:type="dxa"/>
          </w:tcPr>
          <w:p w14:paraId="45882196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Mark Lander, Richard Thomas</w:t>
            </w:r>
          </w:p>
        </w:tc>
        <w:tc>
          <w:tcPr>
            <w:tcW w:w="2035" w:type="dxa"/>
          </w:tcPr>
          <w:p w14:paraId="127D3E4D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Tel: 020 7260 1000</w:t>
            </w:r>
          </w:p>
        </w:tc>
      </w:tr>
      <w:tr w:rsidR="007549E2" w:rsidRPr="00B72331" w14:paraId="30DBA23C" w14:textId="77777777" w:rsidTr="00B72331">
        <w:trPr>
          <w:trHeight w:val="316"/>
        </w:trPr>
        <w:tc>
          <w:tcPr>
            <w:tcW w:w="3369" w:type="dxa"/>
          </w:tcPr>
          <w:p w14:paraId="4CD31962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proofErr w:type="spellStart"/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Berenberg</w:t>
            </w:r>
            <w:proofErr w:type="spellEnd"/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 xml:space="preserve"> </w:t>
            </w:r>
          </w:p>
          <w:p w14:paraId="5981A6C2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(Joint Broker)</w:t>
            </w:r>
          </w:p>
          <w:p w14:paraId="5DE7385E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</w:p>
        </w:tc>
        <w:tc>
          <w:tcPr>
            <w:tcW w:w="4394" w:type="dxa"/>
          </w:tcPr>
          <w:p w14:paraId="0A6A4A77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Chris Bowman</w:t>
            </w:r>
            <w:r w:rsidR="00B72331"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,</w:t>
            </w:r>
            <w:r w:rsidR="00B72331" w:rsidRPr="00B72331">
              <w:rPr>
                <w:rFonts w:ascii="Arial" w:hAnsi="Arial"/>
                <w:color w:val="000000"/>
                <w:sz w:val="20"/>
                <w:szCs w:val="20"/>
                <w:lang w:val="en-GB" w:eastAsia="x-none" w:bidi="ar-SA"/>
              </w:rPr>
              <w:t xml:space="preserve"> Toby Flaux</w:t>
            </w:r>
          </w:p>
          <w:p w14:paraId="2AB76251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</w:p>
        </w:tc>
        <w:tc>
          <w:tcPr>
            <w:tcW w:w="2035" w:type="dxa"/>
          </w:tcPr>
          <w:p w14:paraId="584381E9" w14:textId="77777777" w:rsidR="007549E2" w:rsidRPr="00B72331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B72331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Tel: 020 3207 7800</w:t>
            </w:r>
          </w:p>
        </w:tc>
      </w:tr>
      <w:tr w:rsidR="007549E2" w:rsidRPr="00B72331" w14:paraId="6C081ED7" w14:textId="77777777" w:rsidTr="00B72331">
        <w:tc>
          <w:tcPr>
            <w:tcW w:w="3369" w:type="dxa"/>
          </w:tcPr>
          <w:p w14:paraId="74EBA26C" w14:textId="77777777" w:rsidR="007549E2" w:rsidRPr="00760C7B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760C7B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FTI Consulting</w:t>
            </w:r>
          </w:p>
          <w:p w14:paraId="0EC30625" w14:textId="77777777" w:rsidR="007549E2" w:rsidRPr="00760C7B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760C7B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(Media Relations)</w:t>
            </w:r>
          </w:p>
          <w:p w14:paraId="6ACF651F" w14:textId="77777777" w:rsidR="007549E2" w:rsidRPr="00760C7B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</w:p>
        </w:tc>
        <w:tc>
          <w:tcPr>
            <w:tcW w:w="4394" w:type="dxa"/>
          </w:tcPr>
          <w:p w14:paraId="3167527E" w14:textId="77777777" w:rsidR="007549E2" w:rsidRPr="00760C7B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760C7B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Brett Pollard, Victoria Foster Mitchell</w:t>
            </w:r>
          </w:p>
        </w:tc>
        <w:tc>
          <w:tcPr>
            <w:tcW w:w="2035" w:type="dxa"/>
          </w:tcPr>
          <w:p w14:paraId="63D48BE8" w14:textId="77777777" w:rsidR="007549E2" w:rsidRPr="00760C7B" w:rsidRDefault="007549E2" w:rsidP="008B4B15">
            <w:pPr>
              <w:tabs>
                <w:tab w:val="left" w:pos="3261"/>
                <w:tab w:val="left" w:pos="7513"/>
              </w:tabs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</w:pPr>
            <w:r w:rsidRPr="00760C7B">
              <w:rPr>
                <w:rFonts w:ascii="Arial" w:hAnsi="Arial" w:cs="Arial"/>
                <w:color w:val="000000"/>
                <w:sz w:val="20"/>
                <w:szCs w:val="20"/>
                <w:lang w:val="en-GB" w:eastAsia="x-none" w:bidi="ar-SA"/>
              </w:rPr>
              <w:t>Tel: 020 3727 1000</w:t>
            </w:r>
          </w:p>
        </w:tc>
      </w:tr>
    </w:tbl>
    <w:p w14:paraId="0E941CF6" w14:textId="77777777" w:rsidR="007549E2" w:rsidRDefault="007549E2" w:rsidP="007549E2">
      <w:pPr>
        <w:rPr>
          <w:rFonts w:ascii="HelveticaNeueLT Std Lt" w:eastAsia="Calibri" w:hAnsi="HelveticaNeueLT Std Lt"/>
          <w:color w:val="000000"/>
          <w:sz w:val="16"/>
          <w:szCs w:val="18"/>
          <w:lang w:val="en-GB" w:eastAsia="x-none" w:bidi="ar-SA"/>
        </w:rPr>
      </w:pPr>
    </w:p>
    <w:p w14:paraId="098119BE" w14:textId="77777777" w:rsidR="00B72331" w:rsidRPr="00B72331" w:rsidRDefault="00B72331" w:rsidP="00B72331">
      <w:pPr>
        <w:pStyle w:val="bm"/>
        <w:spacing w:before="0" w:beforeAutospacing="0" w:after="0" w:afterAutospacing="0"/>
        <w:rPr>
          <w:rFonts w:ascii="Arial" w:hAnsi="Arial" w:cs="Arial"/>
          <w:b/>
          <w:sz w:val="20"/>
          <w:szCs w:val="22"/>
        </w:rPr>
      </w:pPr>
      <w:r w:rsidRPr="00B72331">
        <w:rPr>
          <w:rStyle w:val="af"/>
          <w:rFonts w:ascii="Arial" w:hAnsi="Arial" w:cs="Arial"/>
          <w:b/>
          <w:sz w:val="20"/>
          <w:szCs w:val="22"/>
        </w:rPr>
        <w:t xml:space="preserve">About Scapa Group plc </w:t>
      </w:r>
    </w:p>
    <w:p w14:paraId="38C55162" w14:textId="77777777" w:rsidR="00B72331" w:rsidRPr="00B72331" w:rsidRDefault="00B72331" w:rsidP="00B57273">
      <w:pPr>
        <w:pStyle w:val="bn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B72331">
        <w:rPr>
          <w:rStyle w:val="af"/>
          <w:rFonts w:ascii="Arial" w:hAnsi="Arial" w:cs="Arial"/>
          <w:sz w:val="20"/>
          <w:szCs w:val="22"/>
        </w:rPr>
        <w:t>Scapa Group plc is a diversified Healthcare and Industrial company focused on bringing best-in-class innovation, design and manufacturing solutions to its customers.</w:t>
      </w:r>
    </w:p>
    <w:p w14:paraId="04D001C2" w14:textId="77777777" w:rsidR="00B72331" w:rsidRPr="00B72331" w:rsidRDefault="00B72331" w:rsidP="00B57273">
      <w:pPr>
        <w:pStyle w:val="bn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B72331">
        <w:rPr>
          <w:rStyle w:val="af"/>
          <w:rFonts w:ascii="Arial" w:hAnsi="Arial" w:cs="Arial"/>
          <w:sz w:val="20"/>
          <w:szCs w:val="22"/>
        </w:rPr>
        <w:t> </w:t>
      </w:r>
    </w:p>
    <w:p w14:paraId="3AE02B32" w14:textId="77777777" w:rsidR="00B72331" w:rsidRPr="00B72331" w:rsidRDefault="00B72331" w:rsidP="00B57273">
      <w:pPr>
        <w:pStyle w:val="b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</w:rPr>
      </w:pPr>
      <w:r w:rsidRPr="00B72331">
        <w:rPr>
          <w:rStyle w:val="af"/>
          <w:rFonts w:ascii="Arial" w:hAnsi="Arial" w:cs="Arial"/>
          <w:b/>
          <w:sz w:val="20"/>
          <w:szCs w:val="22"/>
        </w:rPr>
        <w:t>Healthcare</w:t>
      </w:r>
    </w:p>
    <w:p w14:paraId="43EBA26D" w14:textId="18A35DA4" w:rsidR="00B72331" w:rsidRPr="00B72331" w:rsidRDefault="00B72331" w:rsidP="001A41AD">
      <w:pPr>
        <w:pStyle w:val="bq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B72331">
        <w:rPr>
          <w:rStyle w:val="z"/>
          <w:rFonts w:ascii="Arial" w:eastAsia="Calibri" w:hAnsi="Arial" w:cs="Arial"/>
          <w:sz w:val="20"/>
          <w:szCs w:val="22"/>
        </w:rPr>
        <w:t xml:space="preserve">Scapa Healthcare is the trusted strategic partner of choice for the world's leading companies in Advanced Wound Care, Consumer Wellness and Medical Device Fixation. We partner with the top global </w:t>
      </w:r>
      <w:proofErr w:type="spellStart"/>
      <w:r w:rsidRPr="00B72331">
        <w:rPr>
          <w:rStyle w:val="z"/>
          <w:rFonts w:ascii="Arial" w:eastAsia="Calibri" w:hAnsi="Arial" w:cs="Arial"/>
          <w:sz w:val="20"/>
          <w:szCs w:val="22"/>
        </w:rPr>
        <w:t>MedTech</w:t>
      </w:r>
      <w:proofErr w:type="spellEnd"/>
      <w:r w:rsidRPr="00B72331">
        <w:rPr>
          <w:rStyle w:val="z"/>
          <w:rFonts w:ascii="Arial" w:eastAsia="Calibri" w:hAnsi="Arial" w:cs="Arial"/>
          <w:sz w:val="20"/>
          <w:szCs w:val="22"/>
        </w:rPr>
        <w:t xml:space="preserve"> companies to develop and manufacture innovative skin friendly medical device fixation and topical solutions, from inception through to market delivery, from our state-of-the-art facilities. </w:t>
      </w:r>
    </w:p>
    <w:p w14:paraId="41C300AC" w14:textId="77777777" w:rsidR="00B72331" w:rsidRPr="00B72331" w:rsidRDefault="00B72331" w:rsidP="00B57273">
      <w:pPr>
        <w:pStyle w:val="bo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B72331">
        <w:rPr>
          <w:rStyle w:val="af"/>
          <w:rFonts w:ascii="Arial" w:hAnsi="Arial" w:cs="Arial"/>
          <w:sz w:val="20"/>
          <w:szCs w:val="22"/>
        </w:rPr>
        <w:t xml:space="preserve">For further information, please visit </w:t>
      </w:r>
      <w:hyperlink r:id="rId10" w:history="1">
        <w:r w:rsidRPr="00B72331">
          <w:rPr>
            <w:rStyle w:val="Hyperlink"/>
            <w:rFonts w:ascii="Arial" w:hAnsi="Arial" w:cs="Arial"/>
            <w:sz w:val="20"/>
            <w:szCs w:val="22"/>
          </w:rPr>
          <w:t>www.scapahealthcare.com</w:t>
        </w:r>
      </w:hyperlink>
    </w:p>
    <w:p w14:paraId="70FD8E7D" w14:textId="77777777" w:rsidR="00B72331" w:rsidRPr="00B72331" w:rsidRDefault="00B72331" w:rsidP="00B57273">
      <w:pPr>
        <w:pStyle w:val="bo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B72331">
        <w:rPr>
          <w:rStyle w:val="af"/>
          <w:rFonts w:ascii="Arial" w:hAnsi="Arial" w:cs="Arial"/>
          <w:sz w:val="20"/>
          <w:szCs w:val="22"/>
        </w:rPr>
        <w:t> </w:t>
      </w:r>
    </w:p>
    <w:p w14:paraId="4A50409A" w14:textId="77777777" w:rsidR="00B72331" w:rsidRPr="00B72331" w:rsidRDefault="00B72331" w:rsidP="00B57273">
      <w:pPr>
        <w:pStyle w:val="bs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</w:rPr>
      </w:pPr>
      <w:r w:rsidRPr="00B72331">
        <w:rPr>
          <w:rStyle w:val="af"/>
          <w:rFonts w:ascii="Arial" w:hAnsi="Arial" w:cs="Arial"/>
          <w:b/>
          <w:sz w:val="20"/>
          <w:szCs w:val="22"/>
        </w:rPr>
        <w:t>Industrial</w:t>
      </w:r>
    </w:p>
    <w:p w14:paraId="03CB4311" w14:textId="77777777" w:rsidR="00B72331" w:rsidRPr="00B72331" w:rsidRDefault="00B72331" w:rsidP="00B57273">
      <w:pPr>
        <w:pStyle w:val="bo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B72331">
        <w:rPr>
          <w:rStyle w:val="af"/>
          <w:rFonts w:ascii="Arial" w:hAnsi="Arial" w:cs="Arial"/>
          <w:sz w:val="20"/>
          <w:szCs w:val="22"/>
        </w:rPr>
        <w:t>Scapa Industrial is a global supplier of bonding solutions and manufacturer of adhesive-based products which offer meaningful value in industrial applications due to their lightweight, easy-to-apply properties. We are recognised for our unparalleled range of products, including adhesive tapes, films and foams, and we can engineer custom designs for even the most unique applications.</w:t>
      </w:r>
    </w:p>
    <w:p w14:paraId="3D3D5DA4" w14:textId="1F5D0F25" w:rsidR="002B1562" w:rsidRDefault="00B72331" w:rsidP="001A41AD">
      <w:pPr>
        <w:pStyle w:val="bo"/>
        <w:spacing w:before="0" w:beforeAutospacing="0" w:after="0" w:afterAutospacing="0"/>
        <w:rPr>
          <w:rFonts w:ascii="Arial" w:eastAsia="Calibri" w:hAnsi="Arial" w:cs="Arial"/>
          <w:sz w:val="22"/>
          <w:szCs w:val="22"/>
          <w:highlight w:val="yellow"/>
        </w:rPr>
      </w:pPr>
      <w:bookmarkStart w:id="0" w:name="_GoBack"/>
      <w:bookmarkEnd w:id="0"/>
      <w:r w:rsidRPr="00B72331">
        <w:rPr>
          <w:rStyle w:val="af"/>
          <w:rFonts w:ascii="Arial" w:hAnsi="Arial" w:cs="Arial"/>
          <w:sz w:val="20"/>
          <w:szCs w:val="22"/>
        </w:rPr>
        <w:t xml:space="preserve">For further information, please visit </w:t>
      </w:r>
      <w:hyperlink r:id="rId11" w:history="1">
        <w:r w:rsidRPr="00B72331">
          <w:rPr>
            <w:rStyle w:val="Hyperlink"/>
            <w:rFonts w:ascii="Arial" w:hAnsi="Arial" w:cs="Arial"/>
            <w:sz w:val="20"/>
            <w:szCs w:val="22"/>
          </w:rPr>
          <w:t>www.scapaindustrial.com</w:t>
        </w:r>
      </w:hyperlink>
    </w:p>
    <w:sectPr w:rsidR="002B1562" w:rsidSect="001A41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24" w:right="1134" w:bottom="510" w:left="1134" w:header="0" w:footer="454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4E927E" w16cid:durableId="20DAFB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02538" w14:textId="77777777" w:rsidR="000A33A3" w:rsidRDefault="000A33A3">
      <w:r>
        <w:separator/>
      </w:r>
    </w:p>
  </w:endnote>
  <w:endnote w:type="continuationSeparator" w:id="0">
    <w:p w14:paraId="0E509616" w14:textId="77777777" w:rsidR="000A33A3" w:rsidRDefault="000A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Light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170E" w14:textId="77777777" w:rsidR="00EC6197" w:rsidRDefault="00EC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268A3" w14:textId="77777777" w:rsidR="00EC6197" w:rsidRDefault="00EC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FBF5E" w14:textId="0D6B5F34" w:rsidR="00187D70" w:rsidRDefault="00FE5116">
    <w:pPr>
      <w:pStyle w:val="Footer"/>
      <w:rPr>
        <w:rFonts w:ascii="Arial" w:hAnsi="Arial"/>
        <w:sz w:val="20"/>
      </w:rPr>
    </w:pPr>
    <w:r>
      <w:rPr>
        <w:rFonts w:ascii="Arial" w:hAnsi="Arial"/>
        <w:snapToGrid w:val="0"/>
        <w:sz w:val="20"/>
      </w:rPr>
      <w:fldChar w:fldCharType="begin"/>
    </w:r>
    <w:r w:rsidR="00187D70">
      <w:rPr>
        <w:rFonts w:ascii="Arial" w:hAnsi="Arial"/>
        <w:snapToGrid w:val="0"/>
        <w:sz w:val="20"/>
      </w:rPr>
      <w:instrText xml:space="preserve"> FILENAME </w:instrText>
    </w:r>
    <w:r>
      <w:rPr>
        <w:rFonts w:ascii="Arial" w:hAnsi="Arial"/>
        <w:snapToGrid w:val="0"/>
        <w:sz w:val="20"/>
      </w:rPr>
      <w:fldChar w:fldCharType="separate"/>
    </w:r>
    <w:r w:rsidR="007B4CFE">
      <w:rPr>
        <w:rFonts w:ascii="Arial" w:hAnsi="Arial"/>
        <w:noProof/>
        <w:snapToGrid w:val="0"/>
        <w:sz w:val="20"/>
      </w:rPr>
      <w:t>AGM Statement 2019.docx</w:t>
    </w:r>
    <w:r>
      <w:rPr>
        <w:rFonts w:ascii="Arial" w:hAnsi="Arial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0606" w14:textId="77777777" w:rsidR="000A33A3" w:rsidRDefault="000A33A3">
      <w:r>
        <w:separator/>
      </w:r>
    </w:p>
  </w:footnote>
  <w:footnote w:type="continuationSeparator" w:id="0">
    <w:p w14:paraId="2DA4B48D" w14:textId="77777777" w:rsidR="000A33A3" w:rsidRDefault="000A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8B8A" w14:textId="77777777" w:rsidR="00EC6197" w:rsidRDefault="00EC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CD9F5" w14:textId="23E3BDE6" w:rsidR="00EC6197" w:rsidRDefault="00EC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740AD" w14:textId="77777777" w:rsidR="00EC6197" w:rsidRDefault="00EC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451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B26CB2"/>
    <w:multiLevelType w:val="multilevel"/>
    <w:tmpl w:val="5D9E0B0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1F4B4C"/>
    <w:multiLevelType w:val="hybridMultilevel"/>
    <w:tmpl w:val="FA041C22"/>
    <w:lvl w:ilvl="0" w:tplc="73A60FF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A12"/>
    <w:multiLevelType w:val="singleLevel"/>
    <w:tmpl w:val="AF26C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165D2CEB"/>
    <w:multiLevelType w:val="hybridMultilevel"/>
    <w:tmpl w:val="D6BC85D6"/>
    <w:lvl w:ilvl="0" w:tplc="79761BC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NeueLT Std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5F59"/>
    <w:multiLevelType w:val="hybridMultilevel"/>
    <w:tmpl w:val="429E32DA"/>
    <w:lvl w:ilvl="0" w:tplc="08090005">
      <w:start w:val="1"/>
      <w:numFmt w:val="bullet"/>
      <w:lvlText w:val=""/>
      <w:lvlJc w:val="left"/>
      <w:rPr>
        <w:rFonts w:ascii="Wingdings" w:hAnsi="Wingdings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9A2492"/>
    <w:multiLevelType w:val="hybridMultilevel"/>
    <w:tmpl w:val="EB8CE3A6"/>
    <w:lvl w:ilvl="0" w:tplc="E8BE79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A73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87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4D7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CC15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47A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642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233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65F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2B15"/>
    <w:multiLevelType w:val="singleLevel"/>
    <w:tmpl w:val="AF560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4075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C35C8"/>
    <w:multiLevelType w:val="singleLevel"/>
    <w:tmpl w:val="AF26C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2D1F3B32"/>
    <w:multiLevelType w:val="hybridMultilevel"/>
    <w:tmpl w:val="D26E4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141E"/>
    <w:multiLevelType w:val="hybridMultilevel"/>
    <w:tmpl w:val="F000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7759"/>
    <w:multiLevelType w:val="singleLevel"/>
    <w:tmpl w:val="C10ECB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18C165A"/>
    <w:multiLevelType w:val="hybridMultilevel"/>
    <w:tmpl w:val="39FE34E2"/>
    <w:lvl w:ilvl="0" w:tplc="C694A5BA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B33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8B2CF6"/>
    <w:multiLevelType w:val="hybridMultilevel"/>
    <w:tmpl w:val="5546B5C2"/>
    <w:lvl w:ilvl="0" w:tplc="E60A97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0228D"/>
    <w:multiLevelType w:val="hybridMultilevel"/>
    <w:tmpl w:val="4AE8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920A6"/>
    <w:multiLevelType w:val="hybridMultilevel"/>
    <w:tmpl w:val="82E298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05CDB"/>
    <w:multiLevelType w:val="hybridMultilevel"/>
    <w:tmpl w:val="B204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135B9"/>
    <w:multiLevelType w:val="hybridMultilevel"/>
    <w:tmpl w:val="7B726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0625A"/>
    <w:multiLevelType w:val="hybridMultilevel"/>
    <w:tmpl w:val="911A1E82"/>
    <w:lvl w:ilvl="0" w:tplc="C2FCF6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64F52"/>
    <w:multiLevelType w:val="hybridMultilevel"/>
    <w:tmpl w:val="61E877E0"/>
    <w:lvl w:ilvl="0" w:tplc="C2FCF6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72379"/>
    <w:multiLevelType w:val="singleLevel"/>
    <w:tmpl w:val="AF26C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4" w15:restartNumberingAfterBreak="0">
    <w:nsid w:val="43014A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C85BAD"/>
    <w:multiLevelType w:val="singleLevel"/>
    <w:tmpl w:val="AF26C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6" w15:restartNumberingAfterBreak="0">
    <w:nsid w:val="540A56F3"/>
    <w:multiLevelType w:val="hybridMultilevel"/>
    <w:tmpl w:val="28828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8349A"/>
    <w:multiLevelType w:val="hybridMultilevel"/>
    <w:tmpl w:val="DADCE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8692F"/>
    <w:multiLevelType w:val="hybridMultilevel"/>
    <w:tmpl w:val="F7BA3A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F40B0"/>
    <w:multiLevelType w:val="singleLevel"/>
    <w:tmpl w:val="AF26C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55B3090E"/>
    <w:multiLevelType w:val="hybridMultilevel"/>
    <w:tmpl w:val="F8661404"/>
    <w:lvl w:ilvl="0" w:tplc="448885D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1BD55"/>
    <w:multiLevelType w:val="hybridMultilevel"/>
    <w:tmpl w:val="A2423FBA"/>
    <w:lvl w:ilvl="0" w:tplc="448885DE">
      <w:numFmt w:val="bullet"/>
      <w:lvlText w:val="-"/>
      <w:lvlJc w:val="left"/>
      <w:rPr>
        <w:rFonts w:ascii="Calibri" w:eastAsia="Times New Roman" w:hAnsi="Calibri" w:cstheme="minorHAnsi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FA0169"/>
    <w:multiLevelType w:val="hybridMultilevel"/>
    <w:tmpl w:val="985A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F297B"/>
    <w:multiLevelType w:val="hybridMultilevel"/>
    <w:tmpl w:val="2CC272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54E0B"/>
    <w:multiLevelType w:val="singleLevel"/>
    <w:tmpl w:val="AF26C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5" w15:restartNumberingAfterBreak="0">
    <w:nsid w:val="5E413081"/>
    <w:multiLevelType w:val="singleLevel"/>
    <w:tmpl w:val="AF560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2C2FEE"/>
    <w:multiLevelType w:val="singleLevel"/>
    <w:tmpl w:val="19368E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37" w15:restartNumberingAfterBreak="0">
    <w:nsid w:val="6B600C2B"/>
    <w:multiLevelType w:val="singleLevel"/>
    <w:tmpl w:val="ED684830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8" w15:restartNumberingAfterBreak="0">
    <w:nsid w:val="6C6829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D1167CC"/>
    <w:multiLevelType w:val="hybridMultilevel"/>
    <w:tmpl w:val="8C1EF7D0"/>
    <w:lvl w:ilvl="0" w:tplc="A192CFC8">
      <w:start w:val="1"/>
      <w:numFmt w:val="bullet"/>
      <w:pStyle w:val="Tabletextbulle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01F1"/>
    <w:multiLevelType w:val="hybridMultilevel"/>
    <w:tmpl w:val="36AA775A"/>
    <w:lvl w:ilvl="0" w:tplc="448885D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F6B10"/>
    <w:multiLevelType w:val="singleLevel"/>
    <w:tmpl w:val="AF560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886D0B3"/>
    <w:multiLevelType w:val="hybridMultilevel"/>
    <w:tmpl w:val="045ED4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9E341CB"/>
    <w:multiLevelType w:val="hybridMultilevel"/>
    <w:tmpl w:val="F620EECA"/>
    <w:lvl w:ilvl="0" w:tplc="F328D88C">
      <w:start w:val="1"/>
      <w:numFmt w:val="bullet"/>
      <w:pStyle w:val="TableGrid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1128C"/>
    <w:multiLevelType w:val="hybridMultilevel"/>
    <w:tmpl w:val="62BC3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06361"/>
    <w:multiLevelType w:val="singleLevel"/>
    <w:tmpl w:val="AF560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B302F10"/>
    <w:multiLevelType w:val="hybridMultilevel"/>
    <w:tmpl w:val="0A84BE0A"/>
    <w:lvl w:ilvl="0" w:tplc="448885D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D5BAC"/>
    <w:multiLevelType w:val="hybridMultilevel"/>
    <w:tmpl w:val="89748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5"/>
  </w:num>
  <w:num w:numId="3">
    <w:abstractNumId w:val="41"/>
  </w:num>
  <w:num w:numId="4">
    <w:abstractNumId w:val="8"/>
  </w:num>
  <w:num w:numId="5">
    <w:abstractNumId w:val="13"/>
  </w:num>
  <w:num w:numId="6">
    <w:abstractNumId w:val="36"/>
  </w:num>
  <w:num w:numId="7">
    <w:abstractNumId w:val="37"/>
  </w:num>
  <w:num w:numId="8">
    <w:abstractNumId w:val="9"/>
  </w:num>
  <w:num w:numId="9">
    <w:abstractNumId w:val="1"/>
  </w:num>
  <w:num w:numId="10">
    <w:abstractNumId w:val="38"/>
  </w:num>
  <w:num w:numId="11">
    <w:abstractNumId w:val="15"/>
  </w:num>
  <w:num w:numId="12">
    <w:abstractNumId w:val="24"/>
  </w:num>
  <w:num w:numId="1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14">
    <w:abstractNumId w:val="25"/>
  </w:num>
  <w:num w:numId="15">
    <w:abstractNumId w:val="29"/>
  </w:num>
  <w:num w:numId="16">
    <w:abstractNumId w:val="34"/>
  </w:num>
  <w:num w:numId="17">
    <w:abstractNumId w:val="23"/>
  </w:num>
  <w:num w:numId="18">
    <w:abstractNumId w:val="4"/>
  </w:num>
  <w:num w:numId="19">
    <w:abstractNumId w:val="10"/>
  </w:num>
  <w:num w:numId="20">
    <w:abstractNumId w:val="7"/>
  </w:num>
  <w:num w:numId="21">
    <w:abstractNumId w:val="32"/>
  </w:num>
  <w:num w:numId="22">
    <w:abstractNumId w:val="43"/>
  </w:num>
  <w:num w:numId="23">
    <w:abstractNumId w:val="19"/>
  </w:num>
  <w:num w:numId="24">
    <w:abstractNumId w:val="12"/>
  </w:num>
  <w:num w:numId="25">
    <w:abstractNumId w:val="2"/>
  </w:num>
  <w:num w:numId="26">
    <w:abstractNumId w:val="28"/>
  </w:num>
  <w:num w:numId="27">
    <w:abstractNumId w:val="42"/>
  </w:num>
  <w:num w:numId="28">
    <w:abstractNumId w:val="31"/>
  </w:num>
  <w:num w:numId="29">
    <w:abstractNumId w:val="46"/>
  </w:num>
  <w:num w:numId="30">
    <w:abstractNumId w:val="40"/>
  </w:num>
  <w:num w:numId="31">
    <w:abstractNumId w:val="27"/>
  </w:num>
  <w:num w:numId="32">
    <w:abstractNumId w:val="33"/>
  </w:num>
  <w:num w:numId="33">
    <w:abstractNumId w:val="18"/>
  </w:num>
  <w:num w:numId="34">
    <w:abstractNumId w:val="30"/>
  </w:num>
  <w:num w:numId="35">
    <w:abstractNumId w:val="6"/>
  </w:num>
  <w:num w:numId="36">
    <w:abstractNumId w:val="39"/>
  </w:num>
  <w:num w:numId="37">
    <w:abstractNumId w:val="11"/>
  </w:num>
  <w:num w:numId="38">
    <w:abstractNumId w:val="47"/>
  </w:num>
  <w:num w:numId="39">
    <w:abstractNumId w:val="5"/>
  </w:num>
  <w:num w:numId="40">
    <w:abstractNumId w:val="44"/>
  </w:num>
  <w:num w:numId="41">
    <w:abstractNumId w:val="14"/>
  </w:num>
  <w:num w:numId="42">
    <w:abstractNumId w:val="3"/>
  </w:num>
  <w:num w:numId="43">
    <w:abstractNumId w:val="21"/>
  </w:num>
  <w:num w:numId="44">
    <w:abstractNumId w:val="20"/>
  </w:num>
  <w:num w:numId="45">
    <w:abstractNumId w:val="26"/>
  </w:num>
  <w:num w:numId="46">
    <w:abstractNumId w:val="17"/>
  </w:num>
  <w:num w:numId="47">
    <w:abstractNumId w:val="2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D8"/>
    <w:rsid w:val="0000422A"/>
    <w:rsid w:val="00004B81"/>
    <w:rsid w:val="00004DE8"/>
    <w:rsid w:val="000072FE"/>
    <w:rsid w:val="000100B7"/>
    <w:rsid w:val="00012E60"/>
    <w:rsid w:val="00016E48"/>
    <w:rsid w:val="00017FD1"/>
    <w:rsid w:val="00022C9D"/>
    <w:rsid w:val="0002628C"/>
    <w:rsid w:val="000313FF"/>
    <w:rsid w:val="00032DB0"/>
    <w:rsid w:val="00033237"/>
    <w:rsid w:val="000405CC"/>
    <w:rsid w:val="00041BD1"/>
    <w:rsid w:val="00044101"/>
    <w:rsid w:val="00045F57"/>
    <w:rsid w:val="0004642D"/>
    <w:rsid w:val="000502B5"/>
    <w:rsid w:val="000516A2"/>
    <w:rsid w:val="000531DD"/>
    <w:rsid w:val="00056AD5"/>
    <w:rsid w:val="000608CD"/>
    <w:rsid w:val="00060A38"/>
    <w:rsid w:val="000628B9"/>
    <w:rsid w:val="00062C79"/>
    <w:rsid w:val="00063EB4"/>
    <w:rsid w:val="0006471B"/>
    <w:rsid w:val="0007224B"/>
    <w:rsid w:val="00072FD3"/>
    <w:rsid w:val="000731F4"/>
    <w:rsid w:val="00075C4F"/>
    <w:rsid w:val="00080355"/>
    <w:rsid w:val="00080EED"/>
    <w:rsid w:val="000817BA"/>
    <w:rsid w:val="00087D53"/>
    <w:rsid w:val="00093D09"/>
    <w:rsid w:val="00095974"/>
    <w:rsid w:val="00097686"/>
    <w:rsid w:val="000A33A3"/>
    <w:rsid w:val="000A6077"/>
    <w:rsid w:val="000A66C5"/>
    <w:rsid w:val="000B2C28"/>
    <w:rsid w:val="000B4DA6"/>
    <w:rsid w:val="000B717D"/>
    <w:rsid w:val="000C3BCA"/>
    <w:rsid w:val="000C77B0"/>
    <w:rsid w:val="000D062E"/>
    <w:rsid w:val="000D17F1"/>
    <w:rsid w:val="000D2A61"/>
    <w:rsid w:val="000D3893"/>
    <w:rsid w:val="000E0446"/>
    <w:rsid w:val="000E37BF"/>
    <w:rsid w:val="000E3A11"/>
    <w:rsid w:val="000E3E99"/>
    <w:rsid w:val="000E5B48"/>
    <w:rsid w:val="000E73B7"/>
    <w:rsid w:val="000F07F4"/>
    <w:rsid w:val="000F33CE"/>
    <w:rsid w:val="000F3F5B"/>
    <w:rsid w:val="00101972"/>
    <w:rsid w:val="0010671B"/>
    <w:rsid w:val="00107F5D"/>
    <w:rsid w:val="00110DC7"/>
    <w:rsid w:val="00111228"/>
    <w:rsid w:val="00120528"/>
    <w:rsid w:val="00120CFC"/>
    <w:rsid w:val="00123594"/>
    <w:rsid w:val="00124155"/>
    <w:rsid w:val="001302C9"/>
    <w:rsid w:val="00133806"/>
    <w:rsid w:val="001361AF"/>
    <w:rsid w:val="001361D4"/>
    <w:rsid w:val="0013755B"/>
    <w:rsid w:val="00140A20"/>
    <w:rsid w:val="00141876"/>
    <w:rsid w:val="001419CF"/>
    <w:rsid w:val="00143754"/>
    <w:rsid w:val="001446E8"/>
    <w:rsid w:val="00146756"/>
    <w:rsid w:val="001506B8"/>
    <w:rsid w:val="00151932"/>
    <w:rsid w:val="00154BD0"/>
    <w:rsid w:val="0016093E"/>
    <w:rsid w:val="0016501B"/>
    <w:rsid w:val="00166B14"/>
    <w:rsid w:val="001709CC"/>
    <w:rsid w:val="00172A90"/>
    <w:rsid w:val="0017393C"/>
    <w:rsid w:val="001745E2"/>
    <w:rsid w:val="00177866"/>
    <w:rsid w:val="00180719"/>
    <w:rsid w:val="00182ECB"/>
    <w:rsid w:val="00186D6E"/>
    <w:rsid w:val="00187D70"/>
    <w:rsid w:val="001902C0"/>
    <w:rsid w:val="001912AD"/>
    <w:rsid w:val="00193F8F"/>
    <w:rsid w:val="00196998"/>
    <w:rsid w:val="00196CDE"/>
    <w:rsid w:val="00197EA3"/>
    <w:rsid w:val="001A3C97"/>
    <w:rsid w:val="001A41AD"/>
    <w:rsid w:val="001A4820"/>
    <w:rsid w:val="001A5A73"/>
    <w:rsid w:val="001A6975"/>
    <w:rsid w:val="001B05DB"/>
    <w:rsid w:val="001B3B65"/>
    <w:rsid w:val="001B4992"/>
    <w:rsid w:val="001B52F7"/>
    <w:rsid w:val="001C1EC7"/>
    <w:rsid w:val="001C2EAA"/>
    <w:rsid w:val="001C7B5C"/>
    <w:rsid w:val="001C7E53"/>
    <w:rsid w:val="001D3AE7"/>
    <w:rsid w:val="001E1DF8"/>
    <w:rsid w:val="001E35A3"/>
    <w:rsid w:val="001E3635"/>
    <w:rsid w:val="001E519D"/>
    <w:rsid w:val="001E5553"/>
    <w:rsid w:val="001E7D41"/>
    <w:rsid w:val="001F4037"/>
    <w:rsid w:val="001F4F29"/>
    <w:rsid w:val="001F6D10"/>
    <w:rsid w:val="001F7573"/>
    <w:rsid w:val="001F7ABD"/>
    <w:rsid w:val="00200355"/>
    <w:rsid w:val="002054BA"/>
    <w:rsid w:val="002057DF"/>
    <w:rsid w:val="00205E33"/>
    <w:rsid w:val="00205E84"/>
    <w:rsid w:val="00206019"/>
    <w:rsid w:val="002113A1"/>
    <w:rsid w:val="00211EB3"/>
    <w:rsid w:val="002137C4"/>
    <w:rsid w:val="00213BE1"/>
    <w:rsid w:val="00213CE6"/>
    <w:rsid w:val="00214F0D"/>
    <w:rsid w:val="002150B1"/>
    <w:rsid w:val="00216B01"/>
    <w:rsid w:val="002234E3"/>
    <w:rsid w:val="00227037"/>
    <w:rsid w:val="002303E2"/>
    <w:rsid w:val="0023235D"/>
    <w:rsid w:val="0023263E"/>
    <w:rsid w:val="002329DD"/>
    <w:rsid w:val="00232FB2"/>
    <w:rsid w:val="00234565"/>
    <w:rsid w:val="00241BDE"/>
    <w:rsid w:val="00243CDE"/>
    <w:rsid w:val="00245B56"/>
    <w:rsid w:val="002460EB"/>
    <w:rsid w:val="00253033"/>
    <w:rsid w:val="002549CB"/>
    <w:rsid w:val="00256778"/>
    <w:rsid w:val="00263559"/>
    <w:rsid w:val="0026360A"/>
    <w:rsid w:val="00270946"/>
    <w:rsid w:val="002753DD"/>
    <w:rsid w:val="00280ECA"/>
    <w:rsid w:val="002822A0"/>
    <w:rsid w:val="00282840"/>
    <w:rsid w:val="00283EC7"/>
    <w:rsid w:val="00285E1A"/>
    <w:rsid w:val="0028614E"/>
    <w:rsid w:val="0028688A"/>
    <w:rsid w:val="00290D88"/>
    <w:rsid w:val="002912CF"/>
    <w:rsid w:val="00295D24"/>
    <w:rsid w:val="002968A6"/>
    <w:rsid w:val="00297F34"/>
    <w:rsid w:val="002A0AB7"/>
    <w:rsid w:val="002B1562"/>
    <w:rsid w:val="002B2AC5"/>
    <w:rsid w:val="002B4578"/>
    <w:rsid w:val="002B47E8"/>
    <w:rsid w:val="002B5CED"/>
    <w:rsid w:val="002B7AF2"/>
    <w:rsid w:val="002C40AB"/>
    <w:rsid w:val="002C4708"/>
    <w:rsid w:val="002C4B44"/>
    <w:rsid w:val="002C7301"/>
    <w:rsid w:val="002C7B4A"/>
    <w:rsid w:val="002D04A0"/>
    <w:rsid w:val="002D688B"/>
    <w:rsid w:val="002E5C0A"/>
    <w:rsid w:val="002F0F34"/>
    <w:rsid w:val="002F10C2"/>
    <w:rsid w:val="002F28B2"/>
    <w:rsid w:val="002F323F"/>
    <w:rsid w:val="002F478B"/>
    <w:rsid w:val="002F6552"/>
    <w:rsid w:val="003016F7"/>
    <w:rsid w:val="00301A05"/>
    <w:rsid w:val="00304EC8"/>
    <w:rsid w:val="00311A31"/>
    <w:rsid w:val="00313181"/>
    <w:rsid w:val="0032187D"/>
    <w:rsid w:val="0032278C"/>
    <w:rsid w:val="00325176"/>
    <w:rsid w:val="003271D1"/>
    <w:rsid w:val="00327A16"/>
    <w:rsid w:val="00332F8E"/>
    <w:rsid w:val="0033385A"/>
    <w:rsid w:val="00334515"/>
    <w:rsid w:val="003349B4"/>
    <w:rsid w:val="00334C8F"/>
    <w:rsid w:val="003358C3"/>
    <w:rsid w:val="0033682D"/>
    <w:rsid w:val="003508B6"/>
    <w:rsid w:val="00351767"/>
    <w:rsid w:val="003579E5"/>
    <w:rsid w:val="00357C22"/>
    <w:rsid w:val="003626BA"/>
    <w:rsid w:val="00364EBF"/>
    <w:rsid w:val="00365323"/>
    <w:rsid w:val="00367C00"/>
    <w:rsid w:val="0037049E"/>
    <w:rsid w:val="0037067C"/>
    <w:rsid w:val="00371ACC"/>
    <w:rsid w:val="003728A4"/>
    <w:rsid w:val="00376228"/>
    <w:rsid w:val="00377929"/>
    <w:rsid w:val="00377B76"/>
    <w:rsid w:val="00385095"/>
    <w:rsid w:val="00386465"/>
    <w:rsid w:val="00386C22"/>
    <w:rsid w:val="003A1D39"/>
    <w:rsid w:val="003A55B9"/>
    <w:rsid w:val="003B02DB"/>
    <w:rsid w:val="003B0B55"/>
    <w:rsid w:val="003B3ABD"/>
    <w:rsid w:val="003B4024"/>
    <w:rsid w:val="003B4243"/>
    <w:rsid w:val="003B46B6"/>
    <w:rsid w:val="003B6D37"/>
    <w:rsid w:val="003B6DE3"/>
    <w:rsid w:val="003C072A"/>
    <w:rsid w:val="003C35F6"/>
    <w:rsid w:val="003C64BE"/>
    <w:rsid w:val="003D12E9"/>
    <w:rsid w:val="003D25BA"/>
    <w:rsid w:val="003D3B22"/>
    <w:rsid w:val="003D5891"/>
    <w:rsid w:val="003D6C2D"/>
    <w:rsid w:val="003E0B38"/>
    <w:rsid w:val="003E2302"/>
    <w:rsid w:val="003E31D7"/>
    <w:rsid w:val="003F02CB"/>
    <w:rsid w:val="003F0BDD"/>
    <w:rsid w:val="003F0D99"/>
    <w:rsid w:val="003F2A2B"/>
    <w:rsid w:val="003F449A"/>
    <w:rsid w:val="003F4592"/>
    <w:rsid w:val="00402616"/>
    <w:rsid w:val="00403BF3"/>
    <w:rsid w:val="00403D04"/>
    <w:rsid w:val="0040411E"/>
    <w:rsid w:val="0040434B"/>
    <w:rsid w:val="00411317"/>
    <w:rsid w:val="004115AF"/>
    <w:rsid w:val="00411DD9"/>
    <w:rsid w:val="00414F3D"/>
    <w:rsid w:val="00421BE3"/>
    <w:rsid w:val="00421E3E"/>
    <w:rsid w:val="00423323"/>
    <w:rsid w:val="00426FC9"/>
    <w:rsid w:val="004363FE"/>
    <w:rsid w:val="00437F63"/>
    <w:rsid w:val="004411C7"/>
    <w:rsid w:val="00443CB9"/>
    <w:rsid w:val="00446016"/>
    <w:rsid w:val="004510F7"/>
    <w:rsid w:val="00454A36"/>
    <w:rsid w:val="00454E12"/>
    <w:rsid w:val="00456A32"/>
    <w:rsid w:val="00456A82"/>
    <w:rsid w:val="004629E7"/>
    <w:rsid w:val="00463D2B"/>
    <w:rsid w:val="00464077"/>
    <w:rsid w:val="00464116"/>
    <w:rsid w:val="0046629A"/>
    <w:rsid w:val="00466701"/>
    <w:rsid w:val="004723ED"/>
    <w:rsid w:val="00473FB4"/>
    <w:rsid w:val="004750D9"/>
    <w:rsid w:val="00482B27"/>
    <w:rsid w:val="00485200"/>
    <w:rsid w:val="004858DF"/>
    <w:rsid w:val="004866B3"/>
    <w:rsid w:val="00493F20"/>
    <w:rsid w:val="0049581D"/>
    <w:rsid w:val="004A06FC"/>
    <w:rsid w:val="004A6E1C"/>
    <w:rsid w:val="004B0E7A"/>
    <w:rsid w:val="004B35D0"/>
    <w:rsid w:val="004B4787"/>
    <w:rsid w:val="004B4EBD"/>
    <w:rsid w:val="004B55CF"/>
    <w:rsid w:val="004B608F"/>
    <w:rsid w:val="004B705F"/>
    <w:rsid w:val="004C3B46"/>
    <w:rsid w:val="004C3D3D"/>
    <w:rsid w:val="004C4C34"/>
    <w:rsid w:val="004C4E43"/>
    <w:rsid w:val="004D23D2"/>
    <w:rsid w:val="004D4BAA"/>
    <w:rsid w:val="004D4E69"/>
    <w:rsid w:val="004D523F"/>
    <w:rsid w:val="004D6A74"/>
    <w:rsid w:val="004E015C"/>
    <w:rsid w:val="004E017D"/>
    <w:rsid w:val="004E366F"/>
    <w:rsid w:val="004E6CD4"/>
    <w:rsid w:val="004E7648"/>
    <w:rsid w:val="004F06AD"/>
    <w:rsid w:val="004F0E4C"/>
    <w:rsid w:val="004F20F0"/>
    <w:rsid w:val="004F4DA1"/>
    <w:rsid w:val="004F71A5"/>
    <w:rsid w:val="004F734F"/>
    <w:rsid w:val="004F7C04"/>
    <w:rsid w:val="00500DB3"/>
    <w:rsid w:val="0050134C"/>
    <w:rsid w:val="00501AFF"/>
    <w:rsid w:val="005062E1"/>
    <w:rsid w:val="00510E45"/>
    <w:rsid w:val="005123FD"/>
    <w:rsid w:val="00513BA8"/>
    <w:rsid w:val="00524D68"/>
    <w:rsid w:val="00525052"/>
    <w:rsid w:val="0052751D"/>
    <w:rsid w:val="00530B01"/>
    <w:rsid w:val="0053147A"/>
    <w:rsid w:val="005333FD"/>
    <w:rsid w:val="00537E2D"/>
    <w:rsid w:val="00541B77"/>
    <w:rsid w:val="00541FB9"/>
    <w:rsid w:val="005444B9"/>
    <w:rsid w:val="00547A50"/>
    <w:rsid w:val="00550788"/>
    <w:rsid w:val="005511EC"/>
    <w:rsid w:val="005519C5"/>
    <w:rsid w:val="00552870"/>
    <w:rsid w:val="00560C32"/>
    <w:rsid w:val="005629F1"/>
    <w:rsid w:val="00565078"/>
    <w:rsid w:val="00567139"/>
    <w:rsid w:val="005826F6"/>
    <w:rsid w:val="00583520"/>
    <w:rsid w:val="0058392D"/>
    <w:rsid w:val="0058415C"/>
    <w:rsid w:val="005932A4"/>
    <w:rsid w:val="005A6812"/>
    <w:rsid w:val="005A6EBC"/>
    <w:rsid w:val="005A7BF4"/>
    <w:rsid w:val="005B69F7"/>
    <w:rsid w:val="005B6D15"/>
    <w:rsid w:val="005C3010"/>
    <w:rsid w:val="005E0794"/>
    <w:rsid w:val="005E4752"/>
    <w:rsid w:val="005E49B8"/>
    <w:rsid w:val="005F004C"/>
    <w:rsid w:val="005F0922"/>
    <w:rsid w:val="005F2E7C"/>
    <w:rsid w:val="005F4B38"/>
    <w:rsid w:val="00600B45"/>
    <w:rsid w:val="00603BA9"/>
    <w:rsid w:val="00606560"/>
    <w:rsid w:val="00607B31"/>
    <w:rsid w:val="006117AA"/>
    <w:rsid w:val="006130C5"/>
    <w:rsid w:val="006145E3"/>
    <w:rsid w:val="00614963"/>
    <w:rsid w:val="0061550B"/>
    <w:rsid w:val="0061627D"/>
    <w:rsid w:val="0061633F"/>
    <w:rsid w:val="00617DDE"/>
    <w:rsid w:val="0062030B"/>
    <w:rsid w:val="006256A6"/>
    <w:rsid w:val="0062639C"/>
    <w:rsid w:val="00626B1F"/>
    <w:rsid w:val="006321CF"/>
    <w:rsid w:val="0063332C"/>
    <w:rsid w:val="00635438"/>
    <w:rsid w:val="00637DC9"/>
    <w:rsid w:val="0064285B"/>
    <w:rsid w:val="00642B45"/>
    <w:rsid w:val="00650C88"/>
    <w:rsid w:val="00652770"/>
    <w:rsid w:val="00656BB5"/>
    <w:rsid w:val="006615C9"/>
    <w:rsid w:val="00662333"/>
    <w:rsid w:val="0066365E"/>
    <w:rsid w:val="006652E5"/>
    <w:rsid w:val="00665B29"/>
    <w:rsid w:val="006663C6"/>
    <w:rsid w:val="006700CD"/>
    <w:rsid w:val="006738F4"/>
    <w:rsid w:val="006816C6"/>
    <w:rsid w:val="00681D98"/>
    <w:rsid w:val="006831EB"/>
    <w:rsid w:val="006838C1"/>
    <w:rsid w:val="00684C9D"/>
    <w:rsid w:val="00684FA7"/>
    <w:rsid w:val="00685B55"/>
    <w:rsid w:val="006879EA"/>
    <w:rsid w:val="0069117B"/>
    <w:rsid w:val="0069312F"/>
    <w:rsid w:val="006A2E1D"/>
    <w:rsid w:val="006A30B7"/>
    <w:rsid w:val="006A30CB"/>
    <w:rsid w:val="006A398E"/>
    <w:rsid w:val="006A4BEA"/>
    <w:rsid w:val="006A587F"/>
    <w:rsid w:val="006B18CF"/>
    <w:rsid w:val="006B5546"/>
    <w:rsid w:val="006B6B8F"/>
    <w:rsid w:val="006B6FB7"/>
    <w:rsid w:val="006B7ECB"/>
    <w:rsid w:val="006C0362"/>
    <w:rsid w:val="006C22AE"/>
    <w:rsid w:val="006C65D1"/>
    <w:rsid w:val="006D03F7"/>
    <w:rsid w:val="006D3CB2"/>
    <w:rsid w:val="006E09E5"/>
    <w:rsid w:val="006E73DE"/>
    <w:rsid w:val="007024F5"/>
    <w:rsid w:val="0071134F"/>
    <w:rsid w:val="00711371"/>
    <w:rsid w:val="007113BC"/>
    <w:rsid w:val="00714C2C"/>
    <w:rsid w:val="00714DC1"/>
    <w:rsid w:val="00714EB5"/>
    <w:rsid w:val="0071525D"/>
    <w:rsid w:val="0071642F"/>
    <w:rsid w:val="00716728"/>
    <w:rsid w:val="00717801"/>
    <w:rsid w:val="00723F1F"/>
    <w:rsid w:val="0072405B"/>
    <w:rsid w:val="007246D2"/>
    <w:rsid w:val="0072548D"/>
    <w:rsid w:val="007328BF"/>
    <w:rsid w:val="00733EA2"/>
    <w:rsid w:val="0074094A"/>
    <w:rsid w:val="00743731"/>
    <w:rsid w:val="00744F65"/>
    <w:rsid w:val="0074563F"/>
    <w:rsid w:val="00745EBA"/>
    <w:rsid w:val="007517AB"/>
    <w:rsid w:val="007518A2"/>
    <w:rsid w:val="007549E2"/>
    <w:rsid w:val="00756DE7"/>
    <w:rsid w:val="00756FFB"/>
    <w:rsid w:val="00757F6E"/>
    <w:rsid w:val="00760695"/>
    <w:rsid w:val="00760C7B"/>
    <w:rsid w:val="00761874"/>
    <w:rsid w:val="0076251A"/>
    <w:rsid w:val="00763AD3"/>
    <w:rsid w:val="00763C36"/>
    <w:rsid w:val="0076411C"/>
    <w:rsid w:val="00767FE0"/>
    <w:rsid w:val="007720B6"/>
    <w:rsid w:val="0077310A"/>
    <w:rsid w:val="0077336B"/>
    <w:rsid w:val="00775199"/>
    <w:rsid w:val="00780FE3"/>
    <w:rsid w:val="00781597"/>
    <w:rsid w:val="007835F9"/>
    <w:rsid w:val="0078598B"/>
    <w:rsid w:val="007875D1"/>
    <w:rsid w:val="00794724"/>
    <w:rsid w:val="00795732"/>
    <w:rsid w:val="0079602F"/>
    <w:rsid w:val="007967D8"/>
    <w:rsid w:val="00797487"/>
    <w:rsid w:val="007A087A"/>
    <w:rsid w:val="007A3988"/>
    <w:rsid w:val="007B0176"/>
    <w:rsid w:val="007B3783"/>
    <w:rsid w:val="007B38FD"/>
    <w:rsid w:val="007B39E3"/>
    <w:rsid w:val="007B4CFE"/>
    <w:rsid w:val="007B5D62"/>
    <w:rsid w:val="007B73C4"/>
    <w:rsid w:val="007B76A1"/>
    <w:rsid w:val="007B7F09"/>
    <w:rsid w:val="007C149D"/>
    <w:rsid w:val="007C2597"/>
    <w:rsid w:val="007C2ED8"/>
    <w:rsid w:val="007C320A"/>
    <w:rsid w:val="007C341E"/>
    <w:rsid w:val="007C4355"/>
    <w:rsid w:val="007C7AC2"/>
    <w:rsid w:val="007D3CC2"/>
    <w:rsid w:val="007D5378"/>
    <w:rsid w:val="007E03D2"/>
    <w:rsid w:val="007E0EE0"/>
    <w:rsid w:val="007E1DCD"/>
    <w:rsid w:val="007F1C75"/>
    <w:rsid w:val="007F461D"/>
    <w:rsid w:val="00800C9E"/>
    <w:rsid w:val="00802869"/>
    <w:rsid w:val="00806928"/>
    <w:rsid w:val="00807173"/>
    <w:rsid w:val="008123B4"/>
    <w:rsid w:val="00812E6A"/>
    <w:rsid w:val="00813856"/>
    <w:rsid w:val="00821E5F"/>
    <w:rsid w:val="0082339F"/>
    <w:rsid w:val="00824199"/>
    <w:rsid w:val="00826757"/>
    <w:rsid w:val="0082748C"/>
    <w:rsid w:val="0083103F"/>
    <w:rsid w:val="008358BD"/>
    <w:rsid w:val="0084075E"/>
    <w:rsid w:val="008428C1"/>
    <w:rsid w:val="00843434"/>
    <w:rsid w:val="00843D40"/>
    <w:rsid w:val="0084537F"/>
    <w:rsid w:val="0084588B"/>
    <w:rsid w:val="0084707D"/>
    <w:rsid w:val="00851D27"/>
    <w:rsid w:val="00851DCB"/>
    <w:rsid w:val="00861880"/>
    <w:rsid w:val="008657DE"/>
    <w:rsid w:val="00867077"/>
    <w:rsid w:val="00870978"/>
    <w:rsid w:val="00870EF8"/>
    <w:rsid w:val="00871616"/>
    <w:rsid w:val="008720BE"/>
    <w:rsid w:val="00873983"/>
    <w:rsid w:val="008746E5"/>
    <w:rsid w:val="00877BB2"/>
    <w:rsid w:val="00881287"/>
    <w:rsid w:val="00881D29"/>
    <w:rsid w:val="00882FD3"/>
    <w:rsid w:val="00883112"/>
    <w:rsid w:val="008833BC"/>
    <w:rsid w:val="00886A14"/>
    <w:rsid w:val="008876F2"/>
    <w:rsid w:val="00892E37"/>
    <w:rsid w:val="00893426"/>
    <w:rsid w:val="00894C41"/>
    <w:rsid w:val="00895FBE"/>
    <w:rsid w:val="008979C9"/>
    <w:rsid w:val="008A051D"/>
    <w:rsid w:val="008A5944"/>
    <w:rsid w:val="008A768D"/>
    <w:rsid w:val="008B263C"/>
    <w:rsid w:val="008B340C"/>
    <w:rsid w:val="008B4096"/>
    <w:rsid w:val="008C176A"/>
    <w:rsid w:val="008D335F"/>
    <w:rsid w:val="008D6A3B"/>
    <w:rsid w:val="008D6DB0"/>
    <w:rsid w:val="008E0287"/>
    <w:rsid w:val="008E18D2"/>
    <w:rsid w:val="008F02E2"/>
    <w:rsid w:val="008F7535"/>
    <w:rsid w:val="008F7F3D"/>
    <w:rsid w:val="0090792D"/>
    <w:rsid w:val="00913345"/>
    <w:rsid w:val="0091489C"/>
    <w:rsid w:val="00914E1C"/>
    <w:rsid w:val="009174C0"/>
    <w:rsid w:val="00917C67"/>
    <w:rsid w:val="0092091E"/>
    <w:rsid w:val="0092262D"/>
    <w:rsid w:val="009245F5"/>
    <w:rsid w:val="009249E8"/>
    <w:rsid w:val="00927A93"/>
    <w:rsid w:val="00931171"/>
    <w:rsid w:val="00940FD6"/>
    <w:rsid w:val="00941D57"/>
    <w:rsid w:val="00941F00"/>
    <w:rsid w:val="00943DB3"/>
    <w:rsid w:val="00944846"/>
    <w:rsid w:val="00951FE9"/>
    <w:rsid w:val="00952F49"/>
    <w:rsid w:val="00955F0D"/>
    <w:rsid w:val="00961216"/>
    <w:rsid w:val="009627B5"/>
    <w:rsid w:val="0096608E"/>
    <w:rsid w:val="0097110C"/>
    <w:rsid w:val="00973EB3"/>
    <w:rsid w:val="009801CC"/>
    <w:rsid w:val="00981AB7"/>
    <w:rsid w:val="00982C40"/>
    <w:rsid w:val="00982FE2"/>
    <w:rsid w:val="0098435C"/>
    <w:rsid w:val="00984E54"/>
    <w:rsid w:val="00991D40"/>
    <w:rsid w:val="009956CC"/>
    <w:rsid w:val="009A27B4"/>
    <w:rsid w:val="009A7205"/>
    <w:rsid w:val="009B108B"/>
    <w:rsid w:val="009B74D6"/>
    <w:rsid w:val="009B7599"/>
    <w:rsid w:val="009C640C"/>
    <w:rsid w:val="009D0465"/>
    <w:rsid w:val="009D0BB9"/>
    <w:rsid w:val="009D14D5"/>
    <w:rsid w:val="009D16BA"/>
    <w:rsid w:val="009D2536"/>
    <w:rsid w:val="009D2C4B"/>
    <w:rsid w:val="009D4EB0"/>
    <w:rsid w:val="009D68E6"/>
    <w:rsid w:val="009D6AE0"/>
    <w:rsid w:val="009D7B2F"/>
    <w:rsid w:val="009E3226"/>
    <w:rsid w:val="009E36AB"/>
    <w:rsid w:val="009E4747"/>
    <w:rsid w:val="009E5876"/>
    <w:rsid w:val="009E68F6"/>
    <w:rsid w:val="009E76BB"/>
    <w:rsid w:val="009F0BB0"/>
    <w:rsid w:val="009F3021"/>
    <w:rsid w:val="009F3A88"/>
    <w:rsid w:val="009F487C"/>
    <w:rsid w:val="009F4ACE"/>
    <w:rsid w:val="009F7EA9"/>
    <w:rsid w:val="00A00063"/>
    <w:rsid w:val="00A00E2D"/>
    <w:rsid w:val="00A01440"/>
    <w:rsid w:val="00A04EED"/>
    <w:rsid w:val="00A052E2"/>
    <w:rsid w:val="00A0540A"/>
    <w:rsid w:val="00A077E9"/>
    <w:rsid w:val="00A07BA2"/>
    <w:rsid w:val="00A07F1E"/>
    <w:rsid w:val="00A11867"/>
    <w:rsid w:val="00A236B2"/>
    <w:rsid w:val="00A25DA8"/>
    <w:rsid w:val="00A268F2"/>
    <w:rsid w:val="00A2774E"/>
    <w:rsid w:val="00A27E24"/>
    <w:rsid w:val="00A30D74"/>
    <w:rsid w:val="00A31F18"/>
    <w:rsid w:val="00A375AF"/>
    <w:rsid w:val="00A42555"/>
    <w:rsid w:val="00A4350D"/>
    <w:rsid w:val="00A44244"/>
    <w:rsid w:val="00A4543C"/>
    <w:rsid w:val="00A46854"/>
    <w:rsid w:val="00A51557"/>
    <w:rsid w:val="00A517A9"/>
    <w:rsid w:val="00A5213C"/>
    <w:rsid w:val="00A526D1"/>
    <w:rsid w:val="00A53F1A"/>
    <w:rsid w:val="00A562B0"/>
    <w:rsid w:val="00A57798"/>
    <w:rsid w:val="00A62655"/>
    <w:rsid w:val="00A63006"/>
    <w:rsid w:val="00A63295"/>
    <w:rsid w:val="00A66D35"/>
    <w:rsid w:val="00A7513B"/>
    <w:rsid w:val="00A75F21"/>
    <w:rsid w:val="00A81236"/>
    <w:rsid w:val="00A82F84"/>
    <w:rsid w:val="00A85418"/>
    <w:rsid w:val="00A86635"/>
    <w:rsid w:val="00A87C31"/>
    <w:rsid w:val="00A92690"/>
    <w:rsid w:val="00A93E0B"/>
    <w:rsid w:val="00A95187"/>
    <w:rsid w:val="00A95190"/>
    <w:rsid w:val="00A97423"/>
    <w:rsid w:val="00AA2CE7"/>
    <w:rsid w:val="00AA3CC7"/>
    <w:rsid w:val="00AA6C97"/>
    <w:rsid w:val="00AA6E50"/>
    <w:rsid w:val="00AA7EB6"/>
    <w:rsid w:val="00AB2587"/>
    <w:rsid w:val="00AB5D99"/>
    <w:rsid w:val="00AB62AD"/>
    <w:rsid w:val="00AC03B1"/>
    <w:rsid w:val="00AC1825"/>
    <w:rsid w:val="00AC26B5"/>
    <w:rsid w:val="00AC31AD"/>
    <w:rsid w:val="00AC7FBD"/>
    <w:rsid w:val="00AD0079"/>
    <w:rsid w:val="00AD2105"/>
    <w:rsid w:val="00AE0097"/>
    <w:rsid w:val="00AE18A9"/>
    <w:rsid w:val="00AE392D"/>
    <w:rsid w:val="00AE3A5B"/>
    <w:rsid w:val="00AE4985"/>
    <w:rsid w:val="00AE63E3"/>
    <w:rsid w:val="00AE65D1"/>
    <w:rsid w:val="00AE75A5"/>
    <w:rsid w:val="00AF36ED"/>
    <w:rsid w:val="00AF3FD5"/>
    <w:rsid w:val="00AF4A5E"/>
    <w:rsid w:val="00AF4F21"/>
    <w:rsid w:val="00AF7133"/>
    <w:rsid w:val="00B0340F"/>
    <w:rsid w:val="00B04235"/>
    <w:rsid w:val="00B05F86"/>
    <w:rsid w:val="00B10B8F"/>
    <w:rsid w:val="00B124AA"/>
    <w:rsid w:val="00B13B55"/>
    <w:rsid w:val="00B17506"/>
    <w:rsid w:val="00B17C68"/>
    <w:rsid w:val="00B216C7"/>
    <w:rsid w:val="00B231F4"/>
    <w:rsid w:val="00B251B2"/>
    <w:rsid w:val="00B300DD"/>
    <w:rsid w:val="00B31FEF"/>
    <w:rsid w:val="00B33E8E"/>
    <w:rsid w:val="00B33EF8"/>
    <w:rsid w:val="00B37B20"/>
    <w:rsid w:val="00B4194A"/>
    <w:rsid w:val="00B42DE4"/>
    <w:rsid w:val="00B451ED"/>
    <w:rsid w:val="00B4607B"/>
    <w:rsid w:val="00B543B7"/>
    <w:rsid w:val="00B54839"/>
    <w:rsid w:val="00B5708C"/>
    <w:rsid w:val="00B57273"/>
    <w:rsid w:val="00B62C08"/>
    <w:rsid w:val="00B72331"/>
    <w:rsid w:val="00B72AD9"/>
    <w:rsid w:val="00B75995"/>
    <w:rsid w:val="00B75E28"/>
    <w:rsid w:val="00B8132E"/>
    <w:rsid w:val="00B85B60"/>
    <w:rsid w:val="00B9133D"/>
    <w:rsid w:val="00B958D8"/>
    <w:rsid w:val="00BA2EE9"/>
    <w:rsid w:val="00BA34AB"/>
    <w:rsid w:val="00BA776A"/>
    <w:rsid w:val="00BB1096"/>
    <w:rsid w:val="00BB511F"/>
    <w:rsid w:val="00BC0756"/>
    <w:rsid w:val="00BC133B"/>
    <w:rsid w:val="00BC31C8"/>
    <w:rsid w:val="00BC3ACB"/>
    <w:rsid w:val="00BC7B32"/>
    <w:rsid w:val="00BD773C"/>
    <w:rsid w:val="00BE2AD1"/>
    <w:rsid w:val="00BE3E8C"/>
    <w:rsid w:val="00BE4917"/>
    <w:rsid w:val="00BE4DD4"/>
    <w:rsid w:val="00BE636E"/>
    <w:rsid w:val="00BE63FF"/>
    <w:rsid w:val="00BE668C"/>
    <w:rsid w:val="00BF20BA"/>
    <w:rsid w:val="00BF5D1E"/>
    <w:rsid w:val="00BF7D01"/>
    <w:rsid w:val="00C03E06"/>
    <w:rsid w:val="00C12C8A"/>
    <w:rsid w:val="00C1366E"/>
    <w:rsid w:val="00C14457"/>
    <w:rsid w:val="00C14BB2"/>
    <w:rsid w:val="00C15F89"/>
    <w:rsid w:val="00C200A3"/>
    <w:rsid w:val="00C20EBE"/>
    <w:rsid w:val="00C24694"/>
    <w:rsid w:val="00C25FD6"/>
    <w:rsid w:val="00C31487"/>
    <w:rsid w:val="00C33832"/>
    <w:rsid w:val="00C3420F"/>
    <w:rsid w:val="00C346AC"/>
    <w:rsid w:val="00C44C27"/>
    <w:rsid w:val="00C46B24"/>
    <w:rsid w:val="00C479EA"/>
    <w:rsid w:val="00C47B93"/>
    <w:rsid w:val="00C52785"/>
    <w:rsid w:val="00C544AE"/>
    <w:rsid w:val="00C5541D"/>
    <w:rsid w:val="00C559FA"/>
    <w:rsid w:val="00C564DE"/>
    <w:rsid w:val="00C56B5C"/>
    <w:rsid w:val="00C613B9"/>
    <w:rsid w:val="00C678C8"/>
    <w:rsid w:val="00C7029F"/>
    <w:rsid w:val="00C70B52"/>
    <w:rsid w:val="00C70E24"/>
    <w:rsid w:val="00C71477"/>
    <w:rsid w:val="00C7315D"/>
    <w:rsid w:val="00C7412E"/>
    <w:rsid w:val="00C776CD"/>
    <w:rsid w:val="00C8441B"/>
    <w:rsid w:val="00C85808"/>
    <w:rsid w:val="00C879B9"/>
    <w:rsid w:val="00C9023D"/>
    <w:rsid w:val="00C91465"/>
    <w:rsid w:val="00C939A5"/>
    <w:rsid w:val="00C954CE"/>
    <w:rsid w:val="00C9653E"/>
    <w:rsid w:val="00CA7104"/>
    <w:rsid w:val="00CA75CD"/>
    <w:rsid w:val="00CA7770"/>
    <w:rsid w:val="00CB0B66"/>
    <w:rsid w:val="00CB17EF"/>
    <w:rsid w:val="00CB25E0"/>
    <w:rsid w:val="00CB2613"/>
    <w:rsid w:val="00CB2B57"/>
    <w:rsid w:val="00CB3044"/>
    <w:rsid w:val="00CB418A"/>
    <w:rsid w:val="00CB58F9"/>
    <w:rsid w:val="00CB5FBA"/>
    <w:rsid w:val="00CC388A"/>
    <w:rsid w:val="00CD37E5"/>
    <w:rsid w:val="00CD3B25"/>
    <w:rsid w:val="00CD4D80"/>
    <w:rsid w:val="00CD6ED3"/>
    <w:rsid w:val="00CE34C3"/>
    <w:rsid w:val="00CF2E76"/>
    <w:rsid w:val="00CF52F8"/>
    <w:rsid w:val="00D0208A"/>
    <w:rsid w:val="00D02461"/>
    <w:rsid w:val="00D06911"/>
    <w:rsid w:val="00D10BA8"/>
    <w:rsid w:val="00D17233"/>
    <w:rsid w:val="00D21537"/>
    <w:rsid w:val="00D21604"/>
    <w:rsid w:val="00D21ABD"/>
    <w:rsid w:val="00D22328"/>
    <w:rsid w:val="00D226F5"/>
    <w:rsid w:val="00D250EE"/>
    <w:rsid w:val="00D25245"/>
    <w:rsid w:val="00D32136"/>
    <w:rsid w:val="00D32406"/>
    <w:rsid w:val="00D32E32"/>
    <w:rsid w:val="00D347DD"/>
    <w:rsid w:val="00D34C74"/>
    <w:rsid w:val="00D35777"/>
    <w:rsid w:val="00D36EAC"/>
    <w:rsid w:val="00D44CFD"/>
    <w:rsid w:val="00D45AA7"/>
    <w:rsid w:val="00D47355"/>
    <w:rsid w:val="00D51109"/>
    <w:rsid w:val="00D522E7"/>
    <w:rsid w:val="00D53299"/>
    <w:rsid w:val="00D53CF3"/>
    <w:rsid w:val="00D5582D"/>
    <w:rsid w:val="00D623C6"/>
    <w:rsid w:val="00D62C9C"/>
    <w:rsid w:val="00D631E9"/>
    <w:rsid w:val="00D63453"/>
    <w:rsid w:val="00D71988"/>
    <w:rsid w:val="00D737ED"/>
    <w:rsid w:val="00D74D95"/>
    <w:rsid w:val="00D7589D"/>
    <w:rsid w:val="00D76B3B"/>
    <w:rsid w:val="00D77204"/>
    <w:rsid w:val="00D77902"/>
    <w:rsid w:val="00D84AAC"/>
    <w:rsid w:val="00D84EA5"/>
    <w:rsid w:val="00D863B8"/>
    <w:rsid w:val="00D8686F"/>
    <w:rsid w:val="00D90DCC"/>
    <w:rsid w:val="00D91F9A"/>
    <w:rsid w:val="00D933C7"/>
    <w:rsid w:val="00D96F71"/>
    <w:rsid w:val="00D96FA5"/>
    <w:rsid w:val="00D97308"/>
    <w:rsid w:val="00D97BF1"/>
    <w:rsid w:val="00DA49C1"/>
    <w:rsid w:val="00DA7475"/>
    <w:rsid w:val="00DA7E0B"/>
    <w:rsid w:val="00DB068D"/>
    <w:rsid w:val="00DB269A"/>
    <w:rsid w:val="00DB7F02"/>
    <w:rsid w:val="00DC3360"/>
    <w:rsid w:val="00DC35FC"/>
    <w:rsid w:val="00DC3B0B"/>
    <w:rsid w:val="00DC5814"/>
    <w:rsid w:val="00DC69C2"/>
    <w:rsid w:val="00DC6CA2"/>
    <w:rsid w:val="00DD0BC5"/>
    <w:rsid w:val="00DD2E28"/>
    <w:rsid w:val="00DD3AA5"/>
    <w:rsid w:val="00DD5472"/>
    <w:rsid w:val="00DD789A"/>
    <w:rsid w:val="00DD7BD3"/>
    <w:rsid w:val="00DE14A5"/>
    <w:rsid w:val="00DE2E56"/>
    <w:rsid w:val="00DE449D"/>
    <w:rsid w:val="00DF164C"/>
    <w:rsid w:val="00DF3FDF"/>
    <w:rsid w:val="00DF4D98"/>
    <w:rsid w:val="00E00784"/>
    <w:rsid w:val="00E00BD6"/>
    <w:rsid w:val="00E01E16"/>
    <w:rsid w:val="00E03A31"/>
    <w:rsid w:val="00E03C37"/>
    <w:rsid w:val="00E040C9"/>
    <w:rsid w:val="00E046A9"/>
    <w:rsid w:val="00E058AC"/>
    <w:rsid w:val="00E05B46"/>
    <w:rsid w:val="00E07B56"/>
    <w:rsid w:val="00E1161C"/>
    <w:rsid w:val="00E12212"/>
    <w:rsid w:val="00E12861"/>
    <w:rsid w:val="00E1295A"/>
    <w:rsid w:val="00E14542"/>
    <w:rsid w:val="00E15BFD"/>
    <w:rsid w:val="00E16DB5"/>
    <w:rsid w:val="00E1761C"/>
    <w:rsid w:val="00E42E81"/>
    <w:rsid w:val="00E4386D"/>
    <w:rsid w:val="00E43B16"/>
    <w:rsid w:val="00E43D78"/>
    <w:rsid w:val="00E4548F"/>
    <w:rsid w:val="00E469D5"/>
    <w:rsid w:val="00E53ED4"/>
    <w:rsid w:val="00E54586"/>
    <w:rsid w:val="00E5688F"/>
    <w:rsid w:val="00E6063E"/>
    <w:rsid w:val="00E60675"/>
    <w:rsid w:val="00E65E3C"/>
    <w:rsid w:val="00E72796"/>
    <w:rsid w:val="00E73FC2"/>
    <w:rsid w:val="00E80874"/>
    <w:rsid w:val="00E81A0C"/>
    <w:rsid w:val="00E83643"/>
    <w:rsid w:val="00E87FBE"/>
    <w:rsid w:val="00E9098F"/>
    <w:rsid w:val="00E91633"/>
    <w:rsid w:val="00E91B1B"/>
    <w:rsid w:val="00E9251A"/>
    <w:rsid w:val="00E93247"/>
    <w:rsid w:val="00E93FBE"/>
    <w:rsid w:val="00E9499F"/>
    <w:rsid w:val="00E94E71"/>
    <w:rsid w:val="00E97FCF"/>
    <w:rsid w:val="00EA0445"/>
    <w:rsid w:val="00EA3870"/>
    <w:rsid w:val="00EA443D"/>
    <w:rsid w:val="00EA4453"/>
    <w:rsid w:val="00EB0921"/>
    <w:rsid w:val="00EB162C"/>
    <w:rsid w:val="00EB16F2"/>
    <w:rsid w:val="00EB3AA7"/>
    <w:rsid w:val="00EB5E11"/>
    <w:rsid w:val="00EB6B9D"/>
    <w:rsid w:val="00EB7A35"/>
    <w:rsid w:val="00EC2B1C"/>
    <w:rsid w:val="00EC42C8"/>
    <w:rsid w:val="00EC4A1E"/>
    <w:rsid w:val="00EC4CB5"/>
    <w:rsid w:val="00EC6197"/>
    <w:rsid w:val="00ED236E"/>
    <w:rsid w:val="00ED5997"/>
    <w:rsid w:val="00EE169D"/>
    <w:rsid w:val="00EE273E"/>
    <w:rsid w:val="00EE3707"/>
    <w:rsid w:val="00EE3ABB"/>
    <w:rsid w:val="00EE5DE8"/>
    <w:rsid w:val="00EE6F5F"/>
    <w:rsid w:val="00EE7724"/>
    <w:rsid w:val="00EF0347"/>
    <w:rsid w:val="00EF0920"/>
    <w:rsid w:val="00EF2B30"/>
    <w:rsid w:val="00EF38E7"/>
    <w:rsid w:val="00EF4EA9"/>
    <w:rsid w:val="00EF7679"/>
    <w:rsid w:val="00F01977"/>
    <w:rsid w:val="00F03E90"/>
    <w:rsid w:val="00F056A9"/>
    <w:rsid w:val="00F06175"/>
    <w:rsid w:val="00F0717A"/>
    <w:rsid w:val="00F0743D"/>
    <w:rsid w:val="00F11C66"/>
    <w:rsid w:val="00F1428C"/>
    <w:rsid w:val="00F14663"/>
    <w:rsid w:val="00F16E3A"/>
    <w:rsid w:val="00F17146"/>
    <w:rsid w:val="00F24804"/>
    <w:rsid w:val="00F261FA"/>
    <w:rsid w:val="00F262B6"/>
    <w:rsid w:val="00F348D6"/>
    <w:rsid w:val="00F35372"/>
    <w:rsid w:val="00F36398"/>
    <w:rsid w:val="00F370FE"/>
    <w:rsid w:val="00F4079D"/>
    <w:rsid w:val="00F41ABB"/>
    <w:rsid w:val="00F425A0"/>
    <w:rsid w:val="00F43D4C"/>
    <w:rsid w:val="00F52425"/>
    <w:rsid w:val="00F52644"/>
    <w:rsid w:val="00F53381"/>
    <w:rsid w:val="00F55913"/>
    <w:rsid w:val="00F609F7"/>
    <w:rsid w:val="00F66169"/>
    <w:rsid w:val="00F72709"/>
    <w:rsid w:val="00F74572"/>
    <w:rsid w:val="00F76560"/>
    <w:rsid w:val="00F8079E"/>
    <w:rsid w:val="00F8214D"/>
    <w:rsid w:val="00F82DE7"/>
    <w:rsid w:val="00F832B0"/>
    <w:rsid w:val="00F901ED"/>
    <w:rsid w:val="00F95196"/>
    <w:rsid w:val="00FA00CE"/>
    <w:rsid w:val="00FA40F7"/>
    <w:rsid w:val="00FA52C0"/>
    <w:rsid w:val="00FB3670"/>
    <w:rsid w:val="00FB4A8C"/>
    <w:rsid w:val="00FC22C3"/>
    <w:rsid w:val="00FC4D09"/>
    <w:rsid w:val="00FC5D6E"/>
    <w:rsid w:val="00FC76C5"/>
    <w:rsid w:val="00FD1156"/>
    <w:rsid w:val="00FD2FC1"/>
    <w:rsid w:val="00FD3F62"/>
    <w:rsid w:val="00FD455F"/>
    <w:rsid w:val="00FD70B3"/>
    <w:rsid w:val="00FE1531"/>
    <w:rsid w:val="00FE18D3"/>
    <w:rsid w:val="00FE1E46"/>
    <w:rsid w:val="00FE3944"/>
    <w:rsid w:val="00FE5116"/>
    <w:rsid w:val="00FE522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B370F7B"/>
  <w15:docId w15:val="{FF9AA497-421F-4528-BD74-68EB0F1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69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28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8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28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286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23594"/>
    <w:pPr>
      <w:tabs>
        <w:tab w:val="decimal" w:pos="1134"/>
      </w:tabs>
      <w:jc w:val="both"/>
    </w:pPr>
    <w:rPr>
      <w:rFonts w:ascii="CG Times" w:hAnsi="CG Times"/>
    </w:rPr>
  </w:style>
  <w:style w:type="paragraph" w:styleId="Caption">
    <w:name w:val="caption"/>
    <w:basedOn w:val="Normal"/>
    <w:next w:val="Normal"/>
    <w:rsid w:val="00123594"/>
    <w:pPr>
      <w:tabs>
        <w:tab w:val="decimal" w:pos="2098"/>
      </w:tabs>
    </w:pPr>
    <w:rPr>
      <w:rFonts w:ascii="CG Times" w:hAnsi="CG Times"/>
      <w:b/>
    </w:rPr>
  </w:style>
  <w:style w:type="paragraph" w:styleId="BodyTextIndent">
    <w:name w:val="Body Text Indent"/>
    <w:basedOn w:val="Normal"/>
    <w:rsid w:val="00123594"/>
    <w:pPr>
      <w:ind w:left="360"/>
    </w:pPr>
    <w:rPr>
      <w:rFonts w:ascii="CG Times" w:hAnsi="CG Times"/>
    </w:rPr>
  </w:style>
  <w:style w:type="paragraph" w:styleId="BodyText2">
    <w:name w:val="Body Text 2"/>
    <w:basedOn w:val="Normal"/>
    <w:rsid w:val="00123594"/>
    <w:rPr>
      <w:rFonts w:ascii="CG Times" w:hAnsi="CG Times"/>
      <w:i/>
    </w:rPr>
  </w:style>
  <w:style w:type="paragraph" w:styleId="BodyText3">
    <w:name w:val="Body Text 3"/>
    <w:basedOn w:val="Normal"/>
    <w:rsid w:val="00123594"/>
    <w:rPr>
      <w:rFonts w:ascii="CG Times" w:hAnsi="CG Times"/>
      <w:b/>
      <w:sz w:val="28"/>
    </w:rPr>
  </w:style>
  <w:style w:type="paragraph" w:styleId="Header">
    <w:name w:val="header"/>
    <w:basedOn w:val="Normal"/>
    <w:link w:val="HeaderChar"/>
    <w:uiPriority w:val="99"/>
    <w:rsid w:val="001235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3594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123594"/>
    <w:pPr>
      <w:ind w:right="-143" w:hanging="360"/>
    </w:pPr>
    <w:rPr>
      <w:rFonts w:ascii="CG Times" w:hAnsi="CG Times"/>
      <w:b/>
    </w:rPr>
  </w:style>
  <w:style w:type="paragraph" w:styleId="BlockText">
    <w:name w:val="Block Text"/>
    <w:basedOn w:val="Normal"/>
    <w:rsid w:val="00123594"/>
    <w:pPr>
      <w:ind w:left="-284" w:right="-852"/>
    </w:pPr>
    <w:rPr>
      <w:rFonts w:ascii="CG Times" w:hAnsi="CG Times"/>
    </w:rPr>
  </w:style>
  <w:style w:type="paragraph" w:styleId="BodyTextIndent3">
    <w:name w:val="Body Text Indent 3"/>
    <w:basedOn w:val="Normal"/>
    <w:rsid w:val="00123594"/>
    <w:pPr>
      <w:ind w:left="142"/>
    </w:pPr>
    <w:rPr>
      <w:rFonts w:ascii="CG Times" w:hAnsi="CG Times"/>
    </w:rPr>
  </w:style>
  <w:style w:type="character" w:styleId="PageNumber">
    <w:name w:val="page number"/>
    <w:basedOn w:val="DefaultParagraphFont"/>
    <w:rsid w:val="00123594"/>
  </w:style>
  <w:style w:type="paragraph" w:styleId="Title">
    <w:name w:val="Title"/>
    <w:basedOn w:val="Normal"/>
    <w:next w:val="Normal"/>
    <w:link w:val="TitleChar"/>
    <w:uiPriority w:val="10"/>
    <w:qFormat/>
    <w:rsid w:val="008028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DocumentMap">
    <w:name w:val="Document Map"/>
    <w:basedOn w:val="Normal"/>
    <w:semiHidden/>
    <w:rsid w:val="00123594"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869"/>
    <w:pPr>
      <w:spacing w:after="60"/>
      <w:jc w:val="center"/>
      <w:outlineLvl w:val="1"/>
    </w:pPr>
    <w:rPr>
      <w:rFonts w:ascii="Cambria" w:hAnsi="Cambria"/>
    </w:rPr>
  </w:style>
  <w:style w:type="paragraph" w:styleId="NormalWeb">
    <w:name w:val="Normal (Web)"/>
    <w:basedOn w:val="Normal"/>
    <w:rsid w:val="00123594"/>
    <w:pPr>
      <w:spacing w:before="100" w:after="100"/>
    </w:pPr>
    <w:rPr>
      <w:rFonts w:ascii="Arial" w:hAnsi="Arial"/>
      <w:color w:val="000000"/>
      <w:sz w:val="18"/>
    </w:rPr>
  </w:style>
  <w:style w:type="paragraph" w:customStyle="1" w:styleId="arheadingbrown">
    <w:name w:val="arheadingbrown"/>
    <w:basedOn w:val="Normal"/>
    <w:rsid w:val="00123594"/>
    <w:pPr>
      <w:spacing w:before="100" w:after="100"/>
    </w:pPr>
    <w:rPr>
      <w:rFonts w:ascii="Arial" w:hAnsi="Arial"/>
      <w:b/>
      <w:color w:val="808080"/>
      <w:sz w:val="18"/>
    </w:rPr>
  </w:style>
  <w:style w:type="paragraph" w:styleId="BalloonText">
    <w:name w:val="Balloon Text"/>
    <w:basedOn w:val="Normal"/>
    <w:semiHidden/>
    <w:rsid w:val="00123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23594"/>
    <w:rPr>
      <w:color w:val="0000FF"/>
      <w:u w:val="single"/>
    </w:rPr>
  </w:style>
  <w:style w:type="paragraph" w:customStyle="1" w:styleId="01-acctxt">
    <w:name w:val="01-acc txt"/>
    <w:rsid w:val="00123594"/>
    <w:pPr>
      <w:keepLines/>
      <w:spacing w:after="200" w:line="240" w:lineRule="exact"/>
      <w:ind w:right="170"/>
    </w:pPr>
    <w:rPr>
      <w:rFonts w:ascii="Akzidenz Grotesk BE Light" w:hAnsi="Akzidenz Grotesk BE Light"/>
      <w:color w:val="000080"/>
      <w:sz w:val="17"/>
      <w:szCs w:val="22"/>
      <w:lang w:eastAsia="en-US"/>
    </w:rPr>
  </w:style>
  <w:style w:type="character" w:customStyle="1" w:styleId="Normal1">
    <w:name w:val="Normal1"/>
    <w:rsid w:val="00123594"/>
    <w:rPr>
      <w:rFonts w:ascii="Akzidenz Grotesk BE Light" w:hAnsi="Akzidenz Grotesk BE Light"/>
      <w:color w:val="4E5155"/>
      <w:sz w:val="17"/>
    </w:rPr>
  </w:style>
  <w:style w:type="paragraph" w:customStyle="1" w:styleId="Tabletext">
    <w:name w:val="Tabletext"/>
    <w:basedOn w:val="BodyText"/>
    <w:link w:val="TabletextChar"/>
    <w:uiPriority w:val="2"/>
    <w:qFormat/>
    <w:rsid w:val="00826757"/>
    <w:pPr>
      <w:tabs>
        <w:tab w:val="left" w:pos="284"/>
        <w:tab w:val="left" w:pos="567"/>
        <w:tab w:val="left" w:pos="851"/>
        <w:tab w:val="left" w:pos="1134"/>
      </w:tabs>
      <w:spacing w:before="20" w:after="20" w:line="220" w:lineRule="exact"/>
      <w:jc w:val="left"/>
    </w:pPr>
    <w:rPr>
      <w:rFonts w:ascii="HelveticaNeueLT Std Lt" w:eastAsia="Calibri" w:hAnsi="HelveticaNeueLT Std Lt"/>
      <w:color w:val="000000"/>
      <w:spacing w:val="-2"/>
      <w:sz w:val="18"/>
      <w:szCs w:val="18"/>
    </w:rPr>
  </w:style>
  <w:style w:type="paragraph" w:customStyle="1" w:styleId="Tabletextfigs2009">
    <w:name w:val="Tabletext figs 2009"/>
    <w:basedOn w:val="Tabletext"/>
    <w:link w:val="Tabletextfigs2009Char"/>
    <w:uiPriority w:val="2"/>
    <w:qFormat/>
    <w:rsid w:val="00826757"/>
    <w:pPr>
      <w:ind w:right="113"/>
      <w:jc w:val="right"/>
    </w:pPr>
  </w:style>
  <w:style w:type="paragraph" w:customStyle="1" w:styleId="Tabletextfigs20090">
    <w:name w:val="Tabletext figs ( ) 2009"/>
    <w:basedOn w:val="Tabletextfigs2009"/>
    <w:link w:val="Tabletextfigs2009Char0"/>
    <w:uiPriority w:val="2"/>
    <w:qFormat/>
    <w:rsid w:val="00826757"/>
    <w:pPr>
      <w:ind w:right="68"/>
    </w:pPr>
  </w:style>
  <w:style w:type="paragraph" w:customStyle="1" w:styleId="Tabletexthead2009">
    <w:name w:val="Tabletext head 2009"/>
    <w:basedOn w:val="Tabletextfigs2009"/>
    <w:link w:val="Tabletexthead2009Char"/>
    <w:uiPriority w:val="2"/>
    <w:qFormat/>
    <w:rsid w:val="00826757"/>
    <w:pPr>
      <w:spacing w:line="180" w:lineRule="exact"/>
    </w:pPr>
    <w:rPr>
      <w:sz w:val="16"/>
    </w:rPr>
  </w:style>
  <w:style w:type="character" w:customStyle="1" w:styleId="TabletextChar">
    <w:name w:val="Tabletext Char"/>
    <w:basedOn w:val="DefaultParagraphFont"/>
    <w:link w:val="Tabletext"/>
    <w:uiPriority w:val="2"/>
    <w:rsid w:val="00826757"/>
    <w:rPr>
      <w:rFonts w:ascii="HelveticaNeueLT Std Lt" w:eastAsia="Calibri" w:hAnsi="HelveticaNeueLT Std Lt"/>
      <w:color w:val="000000"/>
      <w:spacing w:val="-2"/>
      <w:sz w:val="18"/>
      <w:szCs w:val="18"/>
      <w:lang w:val="en-GB"/>
    </w:rPr>
  </w:style>
  <w:style w:type="character" w:customStyle="1" w:styleId="Tabletextfigs2009Char">
    <w:name w:val="Tabletext figs 2009 Char"/>
    <w:basedOn w:val="TabletextChar"/>
    <w:link w:val="Tabletextfigs2009"/>
    <w:uiPriority w:val="2"/>
    <w:rsid w:val="00826757"/>
    <w:rPr>
      <w:rFonts w:ascii="HelveticaNeueLT Std Lt" w:eastAsia="Calibri" w:hAnsi="HelveticaNeueLT Std Lt"/>
      <w:color w:val="000000"/>
      <w:spacing w:val="-2"/>
      <w:sz w:val="18"/>
      <w:szCs w:val="18"/>
      <w:lang w:val="en-GB"/>
    </w:rPr>
  </w:style>
  <w:style w:type="paragraph" w:customStyle="1" w:styleId="Tabletextbold">
    <w:name w:val="Tabletext bold"/>
    <w:basedOn w:val="Heading7"/>
    <w:qFormat/>
    <w:rsid w:val="00826757"/>
    <w:pPr>
      <w:tabs>
        <w:tab w:val="left" w:pos="284"/>
        <w:tab w:val="left" w:pos="567"/>
        <w:tab w:val="left" w:pos="851"/>
        <w:tab w:val="left" w:pos="1134"/>
      </w:tabs>
      <w:spacing w:before="20" w:after="20" w:line="220" w:lineRule="exact"/>
      <w:contextualSpacing/>
    </w:pPr>
    <w:rPr>
      <w:rFonts w:ascii="HelveticaNeueLT Std" w:hAnsi="HelveticaNeueLT Std"/>
      <w:bCs/>
      <w:iCs/>
      <w:color w:val="FF0000"/>
      <w:spacing w:val="-2"/>
      <w:sz w:val="18"/>
      <w:szCs w:val="28"/>
    </w:rPr>
  </w:style>
  <w:style w:type="paragraph" w:customStyle="1" w:styleId="Tabletextfigs2010">
    <w:name w:val="Tabletext figs 2010"/>
    <w:basedOn w:val="Tabletextfigs2009"/>
    <w:link w:val="Tabletextfigs2010Char"/>
    <w:uiPriority w:val="2"/>
    <w:qFormat/>
    <w:rsid w:val="00826757"/>
    <w:rPr>
      <w:rFonts w:ascii="HelveticaNeueLT Std" w:hAnsi="HelveticaNeueLT Std"/>
      <w:b/>
    </w:rPr>
  </w:style>
  <w:style w:type="paragraph" w:customStyle="1" w:styleId="Tabletextfigsbold2010">
    <w:name w:val="Tabletext figs ( ) bold 2010"/>
    <w:basedOn w:val="Normal"/>
    <w:link w:val="Tabletextfigsbold2010Char"/>
    <w:uiPriority w:val="2"/>
    <w:qFormat/>
    <w:rsid w:val="00826757"/>
    <w:pPr>
      <w:tabs>
        <w:tab w:val="left" w:pos="284"/>
        <w:tab w:val="left" w:pos="567"/>
        <w:tab w:val="left" w:pos="851"/>
        <w:tab w:val="left" w:pos="1134"/>
      </w:tabs>
      <w:spacing w:before="20" w:after="20" w:line="220" w:lineRule="exact"/>
      <w:ind w:right="68"/>
      <w:jc w:val="right"/>
    </w:pPr>
    <w:rPr>
      <w:rFonts w:ascii="HelveticaNeueLT Std" w:eastAsia="Calibri" w:hAnsi="HelveticaNeueLT Std"/>
      <w:b/>
      <w:color w:val="000000"/>
      <w:spacing w:val="-2"/>
      <w:sz w:val="18"/>
      <w:szCs w:val="18"/>
    </w:rPr>
  </w:style>
  <w:style w:type="paragraph" w:customStyle="1" w:styleId="Tabletextfigs2010bold">
    <w:name w:val="Tabletext figs 2010 bold"/>
    <w:basedOn w:val="Normal"/>
    <w:link w:val="Tabletextfigs2010boldChar"/>
    <w:uiPriority w:val="2"/>
    <w:qFormat/>
    <w:rsid w:val="00826757"/>
    <w:pPr>
      <w:tabs>
        <w:tab w:val="left" w:pos="284"/>
        <w:tab w:val="left" w:pos="567"/>
        <w:tab w:val="left" w:pos="851"/>
        <w:tab w:val="left" w:pos="1134"/>
      </w:tabs>
      <w:spacing w:before="20" w:after="20" w:line="220" w:lineRule="exact"/>
      <w:ind w:right="113"/>
      <w:jc w:val="right"/>
    </w:pPr>
    <w:rPr>
      <w:rFonts w:ascii="HelveticaNeueLT Std" w:eastAsia="Calibri" w:hAnsi="HelveticaNeueLT Std"/>
      <w:b/>
      <w:color w:val="000000"/>
      <w:spacing w:val="-2"/>
      <w:sz w:val="18"/>
      <w:szCs w:val="18"/>
    </w:rPr>
  </w:style>
  <w:style w:type="paragraph" w:customStyle="1" w:styleId="Tabletexthead2010">
    <w:name w:val="Tabletext head 2010"/>
    <w:basedOn w:val="Tabletexthead2009"/>
    <w:link w:val="Tabletexthead2010Char"/>
    <w:uiPriority w:val="2"/>
    <w:qFormat/>
    <w:rsid w:val="00826757"/>
    <w:rPr>
      <w:rFonts w:ascii="HelveticaNeueLT Std" w:hAnsi="HelveticaNeueLT Std"/>
      <w:b/>
    </w:rPr>
  </w:style>
  <w:style w:type="paragraph" w:customStyle="1" w:styleId="Tabletexthead2009left">
    <w:name w:val="Tabletext head 2009 left"/>
    <w:basedOn w:val="Tabletexthead2009"/>
    <w:qFormat/>
    <w:rsid w:val="00826757"/>
    <w:pPr>
      <w:jc w:val="left"/>
    </w:pPr>
  </w:style>
  <w:style w:type="character" w:customStyle="1" w:styleId="Tabletextfigs2009Char0">
    <w:name w:val="Tabletext figs ( ) 2009 Char"/>
    <w:basedOn w:val="Tabletextfigs2009Char"/>
    <w:link w:val="Tabletextfigs20090"/>
    <w:rsid w:val="00826757"/>
    <w:rPr>
      <w:rFonts w:ascii="HelveticaNeueLT Std Lt" w:eastAsia="Calibri" w:hAnsi="HelveticaNeueLT Std Lt"/>
      <w:color w:val="000000"/>
      <w:spacing w:val="-2"/>
      <w:sz w:val="18"/>
      <w:szCs w:val="18"/>
      <w:lang w:val="en-GB"/>
    </w:rPr>
  </w:style>
  <w:style w:type="character" w:customStyle="1" w:styleId="Tabletextfigsbold2010Char">
    <w:name w:val="Tabletext figs ( ) bold 2010 Char"/>
    <w:basedOn w:val="DefaultParagraphFont"/>
    <w:link w:val="Tabletextfigsbold2010"/>
    <w:uiPriority w:val="2"/>
    <w:rsid w:val="00826757"/>
    <w:rPr>
      <w:rFonts w:ascii="HelveticaNeueLT Std" w:eastAsia="Calibri" w:hAnsi="HelveticaNeueLT Std"/>
      <w:b/>
      <w:color w:val="000000"/>
      <w:spacing w:val="-2"/>
      <w:sz w:val="18"/>
      <w:szCs w:val="18"/>
      <w:lang w:val="en-GB"/>
    </w:rPr>
  </w:style>
  <w:style w:type="character" w:customStyle="1" w:styleId="Tabletexthead2009Char">
    <w:name w:val="Tabletext head 2009 Char"/>
    <w:basedOn w:val="Tabletextfigs2009Char"/>
    <w:link w:val="Tabletexthead2009"/>
    <w:rsid w:val="00826757"/>
    <w:rPr>
      <w:rFonts w:ascii="HelveticaNeueLT Std Lt" w:eastAsia="Calibri" w:hAnsi="HelveticaNeueLT Std Lt"/>
      <w:color w:val="000000"/>
      <w:spacing w:val="-2"/>
      <w:sz w:val="16"/>
      <w:szCs w:val="18"/>
      <w:lang w:val="en-GB"/>
    </w:rPr>
  </w:style>
  <w:style w:type="character" w:customStyle="1" w:styleId="Tabletexthead2010Char">
    <w:name w:val="Tabletext head 2010 Char"/>
    <w:basedOn w:val="Tabletexthead2009Char"/>
    <w:link w:val="Tabletexthead2010"/>
    <w:uiPriority w:val="2"/>
    <w:rsid w:val="00826757"/>
    <w:rPr>
      <w:rFonts w:ascii="HelveticaNeueLT Std" w:eastAsia="Calibri" w:hAnsi="HelveticaNeueLT Std"/>
      <w:b/>
      <w:color w:val="000000"/>
      <w:spacing w:val="-2"/>
      <w:sz w:val="16"/>
      <w:szCs w:val="18"/>
      <w:lang w:val="en-GB"/>
    </w:rPr>
  </w:style>
  <w:style w:type="paragraph" w:customStyle="1" w:styleId="Notetext">
    <w:name w:val="Note text"/>
    <w:basedOn w:val="BodyText"/>
    <w:qFormat/>
    <w:rsid w:val="00826757"/>
    <w:pPr>
      <w:tabs>
        <w:tab w:val="left" w:pos="170"/>
        <w:tab w:val="left" w:pos="284"/>
        <w:tab w:val="left" w:pos="340"/>
        <w:tab w:val="left" w:pos="510"/>
        <w:tab w:val="left" w:pos="567"/>
        <w:tab w:val="left" w:pos="851"/>
        <w:tab w:val="left" w:pos="1134"/>
      </w:tabs>
      <w:spacing w:before="100" w:after="100" w:line="180" w:lineRule="exact"/>
      <w:ind w:left="170" w:hanging="170"/>
      <w:contextualSpacing/>
      <w:jc w:val="left"/>
    </w:pPr>
    <w:rPr>
      <w:rFonts w:ascii="HelveticaNeueLT Std Lt" w:eastAsia="Calibri" w:hAnsi="HelveticaNeueLT Std Lt"/>
      <w:color w:val="000000"/>
      <w:spacing w:val="-2"/>
      <w:sz w:val="14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6FB7"/>
    <w:rPr>
      <w:rFonts w:ascii="Book Antiqua" w:hAnsi="Book Antiqua"/>
      <w:spacing w:val="-3"/>
      <w:sz w:val="24"/>
      <w:lang w:val="en-GB"/>
    </w:rPr>
  </w:style>
  <w:style w:type="paragraph" w:customStyle="1" w:styleId="Tabletextboldspacebefore">
    <w:name w:val="Tabletext bold space before"/>
    <w:basedOn w:val="Tabletextbold"/>
    <w:qFormat/>
    <w:rsid w:val="006B6FB7"/>
    <w:pPr>
      <w:spacing w:before="120"/>
    </w:pPr>
  </w:style>
  <w:style w:type="paragraph" w:customStyle="1" w:styleId="Tabletextspacebefore">
    <w:name w:val="Tabletext space before"/>
    <w:basedOn w:val="Tabletext"/>
    <w:qFormat/>
    <w:rsid w:val="006B6FB7"/>
    <w:pPr>
      <w:tabs>
        <w:tab w:val="clear" w:pos="284"/>
        <w:tab w:val="clear" w:pos="567"/>
        <w:tab w:val="clear" w:pos="851"/>
        <w:tab w:val="clear" w:pos="1134"/>
        <w:tab w:val="left" w:pos="170"/>
      </w:tabs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80286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86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0286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028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028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028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028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028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02869"/>
    <w:rPr>
      <w:rFonts w:ascii="Cambria" w:eastAsia="Times New Roman" w:hAnsi="Cambria"/>
    </w:rPr>
  </w:style>
  <w:style w:type="character" w:customStyle="1" w:styleId="TitleChar">
    <w:name w:val="Title Char"/>
    <w:basedOn w:val="DefaultParagraphFont"/>
    <w:link w:val="Title"/>
    <w:uiPriority w:val="10"/>
    <w:rsid w:val="0080286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02869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802869"/>
    <w:rPr>
      <w:b/>
      <w:bCs/>
    </w:rPr>
  </w:style>
  <w:style w:type="character" w:styleId="Emphasis">
    <w:name w:val="Emphasis"/>
    <w:basedOn w:val="DefaultParagraphFont"/>
    <w:uiPriority w:val="20"/>
    <w:qFormat/>
    <w:rsid w:val="0080286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02869"/>
    <w:rPr>
      <w:szCs w:val="32"/>
    </w:rPr>
  </w:style>
  <w:style w:type="paragraph" w:styleId="ListParagraph">
    <w:name w:val="List Paragraph"/>
    <w:basedOn w:val="Normal"/>
    <w:uiPriority w:val="34"/>
    <w:qFormat/>
    <w:rsid w:val="008028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28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028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8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869"/>
    <w:rPr>
      <w:b/>
      <w:i/>
      <w:sz w:val="24"/>
    </w:rPr>
  </w:style>
  <w:style w:type="character" w:styleId="SubtleEmphasis">
    <w:name w:val="Subtle Emphasis"/>
    <w:uiPriority w:val="19"/>
    <w:qFormat/>
    <w:rsid w:val="0080286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8028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028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028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0286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869"/>
    <w:pPr>
      <w:outlineLvl w:val="9"/>
    </w:pPr>
  </w:style>
  <w:style w:type="character" w:customStyle="1" w:styleId="BodyTextChar">
    <w:name w:val="Body Text Char"/>
    <w:basedOn w:val="DefaultParagraphFont"/>
    <w:link w:val="BodyText"/>
    <w:rsid w:val="001745E2"/>
    <w:rPr>
      <w:rFonts w:ascii="CG Times" w:hAnsi="CG Times"/>
      <w:sz w:val="24"/>
      <w:szCs w:val="24"/>
    </w:rPr>
  </w:style>
  <w:style w:type="paragraph" w:customStyle="1" w:styleId="Tabletextfigs2009bold">
    <w:name w:val="Tabletext figs 2009 bold"/>
    <w:basedOn w:val="Tabletextfigs2009"/>
    <w:link w:val="Tabletextfigs2009boldChar"/>
    <w:uiPriority w:val="2"/>
    <w:qFormat/>
    <w:rsid w:val="001745E2"/>
    <w:rPr>
      <w:rFonts w:ascii="HelveticaNeueLT Std" w:hAnsi="HelveticaNeueLT Std"/>
      <w:b/>
      <w:lang w:val="en-GB" w:bidi="ar-SA"/>
    </w:rPr>
  </w:style>
  <w:style w:type="character" w:customStyle="1" w:styleId="Tabletextfigs2009boldChar">
    <w:name w:val="Tabletext figs 2009 bold Char"/>
    <w:basedOn w:val="Tabletextfigs2009Char"/>
    <w:link w:val="Tabletextfigs2009bold"/>
    <w:uiPriority w:val="2"/>
    <w:rsid w:val="001745E2"/>
    <w:rPr>
      <w:rFonts w:ascii="HelveticaNeueLT Std" w:eastAsia="Calibri" w:hAnsi="HelveticaNeueLT Std"/>
      <w:b/>
      <w:color w:val="000000"/>
      <w:spacing w:val="-2"/>
      <w:sz w:val="18"/>
      <w:szCs w:val="18"/>
      <w:lang w:val="en-GB" w:bidi="ar-SA"/>
    </w:rPr>
  </w:style>
  <w:style w:type="paragraph" w:customStyle="1" w:styleId="Tabletextfigsbold2009">
    <w:name w:val="Tabletext figs ( ) bold 2009"/>
    <w:basedOn w:val="Tabletextfigs20090"/>
    <w:link w:val="Tabletextfigsbold2009Char"/>
    <w:uiPriority w:val="2"/>
    <w:qFormat/>
    <w:rsid w:val="00A87C31"/>
    <w:rPr>
      <w:rFonts w:ascii="HelveticaNeueLT Std" w:hAnsi="HelveticaNeueLT Std"/>
      <w:b/>
      <w:lang w:val="en-GB" w:bidi="ar-SA"/>
    </w:rPr>
  </w:style>
  <w:style w:type="character" w:customStyle="1" w:styleId="Tabletextfigsbold2009Char">
    <w:name w:val="Tabletext figs ( ) bold 2009 Char"/>
    <w:basedOn w:val="Tabletextfigs2009Char0"/>
    <w:link w:val="Tabletextfigsbold2009"/>
    <w:uiPriority w:val="2"/>
    <w:rsid w:val="00A87C31"/>
    <w:rPr>
      <w:rFonts w:ascii="HelveticaNeueLT Std" w:eastAsia="Calibri" w:hAnsi="HelveticaNeueLT Std"/>
      <w:b/>
      <w:color w:val="000000"/>
      <w:spacing w:val="-2"/>
      <w:sz w:val="18"/>
      <w:szCs w:val="18"/>
      <w:lang w:val="en-GB"/>
    </w:rPr>
  </w:style>
  <w:style w:type="character" w:customStyle="1" w:styleId="Tabletextfigs2010Char">
    <w:name w:val="Tabletext figs 2010 Char"/>
    <w:basedOn w:val="TabletextChar"/>
    <w:link w:val="Tabletextfigs2010"/>
    <w:uiPriority w:val="2"/>
    <w:rsid w:val="00C7315D"/>
    <w:rPr>
      <w:rFonts w:ascii="HelveticaNeueLT Std" w:eastAsia="Calibri" w:hAnsi="HelveticaNeueLT Std"/>
      <w:b/>
      <w:color w:val="000000"/>
      <w:spacing w:val="-2"/>
      <w:sz w:val="18"/>
      <w:szCs w:val="18"/>
      <w:lang w:val="en-GB" w:bidi="en-US"/>
    </w:rPr>
  </w:style>
  <w:style w:type="paragraph" w:customStyle="1" w:styleId="Tabletextfigs20100">
    <w:name w:val="Tabletext figs ( ) 2010"/>
    <w:basedOn w:val="Tabletextfigs2010"/>
    <w:link w:val="Tabletextfigs2010Char0"/>
    <w:uiPriority w:val="2"/>
    <w:qFormat/>
    <w:rsid w:val="00C7315D"/>
    <w:pPr>
      <w:ind w:right="68"/>
    </w:pPr>
    <w:rPr>
      <w:rFonts w:ascii="HelveticaNeueLT Std Lt" w:hAnsi="HelveticaNeueLT Std Lt"/>
      <w:b w:val="0"/>
      <w:lang w:val="en-GB" w:bidi="ar-SA"/>
    </w:rPr>
  </w:style>
  <w:style w:type="character" w:customStyle="1" w:styleId="Tabletextfigs2010Char0">
    <w:name w:val="Tabletext figs ( ) 2010 Char"/>
    <w:basedOn w:val="Tabletextfigs2010Char"/>
    <w:link w:val="Tabletextfigs20100"/>
    <w:uiPriority w:val="2"/>
    <w:rsid w:val="00C7315D"/>
    <w:rPr>
      <w:rFonts w:ascii="HelveticaNeueLT Std Lt" w:eastAsia="Calibri" w:hAnsi="HelveticaNeueLT Std Lt"/>
      <w:b/>
      <w:color w:val="000000"/>
      <w:spacing w:val="-2"/>
      <w:sz w:val="18"/>
      <w:szCs w:val="18"/>
      <w:lang w:val="en-GB" w:bidi="en-US"/>
    </w:rPr>
  </w:style>
  <w:style w:type="paragraph" w:customStyle="1" w:styleId="Tabletextfigs2011">
    <w:name w:val="Tabletext figs 2011"/>
    <w:basedOn w:val="Tabletextfigs2010"/>
    <w:qFormat/>
    <w:rsid w:val="00C7315D"/>
    <w:rPr>
      <w:rFonts w:ascii="HelveticaNeueLT Std Lt" w:hAnsi="HelveticaNeueLT Std Lt"/>
      <w:lang w:val="en-GB" w:bidi="ar-SA"/>
    </w:rPr>
  </w:style>
  <w:style w:type="paragraph" w:customStyle="1" w:styleId="Tabletextfigsbold2011">
    <w:name w:val="Tabletext figs ( ) bold 2011"/>
    <w:basedOn w:val="Tabletextfigsbold2010"/>
    <w:link w:val="Tabletextfigsbold2011Char"/>
    <w:qFormat/>
    <w:rsid w:val="00C7315D"/>
    <w:rPr>
      <w:lang w:val="en-GB" w:bidi="ar-SA"/>
    </w:rPr>
  </w:style>
  <w:style w:type="character" w:customStyle="1" w:styleId="Tabletextfigsbold2011Char">
    <w:name w:val="Tabletext figs ( ) bold 2011 Char"/>
    <w:basedOn w:val="Tabletextfigsbold2010Char"/>
    <w:link w:val="Tabletextfigsbold2011"/>
    <w:rsid w:val="00C7315D"/>
    <w:rPr>
      <w:rFonts w:ascii="HelveticaNeueLT Std" w:eastAsia="Calibri" w:hAnsi="HelveticaNeueLT Std"/>
      <w:b/>
      <w:color w:val="000000"/>
      <w:spacing w:val="-2"/>
      <w:sz w:val="18"/>
      <w:szCs w:val="18"/>
      <w:lang w:val="en-GB"/>
    </w:rPr>
  </w:style>
  <w:style w:type="paragraph" w:customStyle="1" w:styleId="Tabletextfigs2011bold">
    <w:name w:val="Tabletext figs 2011 bold"/>
    <w:basedOn w:val="Tabletextfigs2010bold"/>
    <w:qFormat/>
    <w:rsid w:val="00C7315D"/>
    <w:rPr>
      <w:lang w:val="en-GB" w:bidi="ar-SA"/>
    </w:rPr>
  </w:style>
  <w:style w:type="paragraph" w:customStyle="1" w:styleId="Tabletexthead2011">
    <w:name w:val="Tabletext head 2011"/>
    <w:basedOn w:val="Tabletexthead2010"/>
    <w:link w:val="Tabletexthead2011Char"/>
    <w:qFormat/>
    <w:rsid w:val="00C7315D"/>
    <w:rPr>
      <w:sz w:val="14"/>
      <w:lang w:val="en-GB" w:bidi="ar-SA"/>
    </w:rPr>
  </w:style>
  <w:style w:type="character" w:customStyle="1" w:styleId="Tabletexthead2011Char">
    <w:name w:val="Tabletext head 2011 Char"/>
    <w:basedOn w:val="Tabletexthead2010Char"/>
    <w:link w:val="Tabletexthead2011"/>
    <w:rsid w:val="00C7315D"/>
    <w:rPr>
      <w:rFonts w:ascii="HelveticaNeueLT Std" w:eastAsia="Calibri" w:hAnsi="HelveticaNeueLT Std"/>
      <w:b/>
      <w:color w:val="000000"/>
      <w:spacing w:val="-2"/>
      <w:sz w:val="14"/>
      <w:szCs w:val="18"/>
      <w:lang w:val="en-GB"/>
    </w:rPr>
  </w:style>
  <w:style w:type="paragraph" w:customStyle="1" w:styleId="Tabletexthead2010left">
    <w:name w:val="Tabletext head 2010 left"/>
    <w:basedOn w:val="Tabletexthead2010"/>
    <w:qFormat/>
    <w:rsid w:val="00C7315D"/>
    <w:pPr>
      <w:jc w:val="left"/>
    </w:pPr>
    <w:rPr>
      <w:rFonts w:ascii="HelveticaNeueLT Std Lt" w:hAnsi="HelveticaNeueLT Std Lt"/>
      <w:b w:val="0"/>
      <w:sz w:val="14"/>
      <w:lang w:val="en-GB" w:bidi="ar-SA"/>
    </w:rPr>
  </w:style>
  <w:style w:type="character" w:customStyle="1" w:styleId="Tabletextfigs2010boldChar">
    <w:name w:val="Tabletext figs 2010 bold Char"/>
    <w:basedOn w:val="Tabletextfigs2010Char"/>
    <w:link w:val="Tabletextfigs2010bold"/>
    <w:uiPriority w:val="2"/>
    <w:rsid w:val="00961216"/>
    <w:rPr>
      <w:rFonts w:ascii="HelveticaNeueLT Std" w:eastAsia="Calibri" w:hAnsi="HelveticaNeueLT Std"/>
      <w:b/>
      <w:color w:val="000000"/>
      <w:spacing w:val="-2"/>
      <w:sz w:val="18"/>
      <w:szCs w:val="18"/>
      <w:lang w:val="en-GB" w:bidi="en-US"/>
    </w:rPr>
  </w:style>
  <w:style w:type="table" w:styleId="TableGrid">
    <w:name w:val="Table Grid"/>
    <w:basedOn w:val="TableNormal"/>
    <w:uiPriority w:val="59"/>
    <w:rsid w:val="00711371"/>
    <w:pPr>
      <w:numPr>
        <w:numId w:val="22"/>
      </w:numPr>
      <w:tabs>
        <w:tab w:val="left" w:pos="170"/>
      </w:tabs>
      <w:spacing w:before="20" w:after="20"/>
      <w:ind w:left="0" w:firstLine="0"/>
    </w:pPr>
    <w:rPr>
      <w:rFonts w:ascii="HelveticaNeueLT Std Lt" w:eastAsia="Calibri" w:hAnsi="HelveticaNeueLT Std Lt"/>
      <w:color w:val="000000"/>
    </w:rPr>
    <w:tblPr>
      <w:tblBorders>
        <w:bottom w:val="single" w:sz="8" w:space="0" w:color="FF0000"/>
      </w:tblBorders>
      <w:tblCellMar>
        <w:left w:w="0" w:type="dxa"/>
        <w:right w:w="0" w:type="dxa"/>
      </w:tblCellMar>
    </w:tblPr>
    <w:tcPr>
      <w:vAlign w:val="bottom"/>
    </w:tcPr>
  </w:style>
  <w:style w:type="paragraph" w:styleId="ListBullet">
    <w:name w:val="List Bullet"/>
    <w:basedOn w:val="Normal"/>
    <w:uiPriority w:val="5"/>
    <w:rsid w:val="00711371"/>
    <w:pPr>
      <w:numPr>
        <w:numId w:val="25"/>
      </w:numPr>
      <w:tabs>
        <w:tab w:val="left" w:pos="284"/>
        <w:tab w:val="left" w:pos="567"/>
        <w:tab w:val="left" w:pos="851"/>
        <w:tab w:val="left" w:pos="1134"/>
      </w:tabs>
      <w:spacing w:after="100" w:line="220" w:lineRule="exact"/>
      <w:ind w:left="284" w:hanging="284"/>
      <w:contextualSpacing/>
    </w:pPr>
    <w:rPr>
      <w:rFonts w:ascii="HelveticaNeueLT Std Lt" w:eastAsia="Calibri" w:hAnsi="HelveticaNeueLT Std Lt"/>
      <w:color w:val="000000"/>
      <w:spacing w:val="-2"/>
      <w:sz w:val="18"/>
      <w:szCs w:val="18"/>
      <w:lang w:val="en-GB" w:bidi="ar-SA"/>
    </w:rPr>
  </w:style>
  <w:style w:type="paragraph" w:customStyle="1" w:styleId="Default">
    <w:name w:val="Default"/>
    <w:rsid w:val="009956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figs2013">
    <w:name w:val="Table figs 2013"/>
    <w:link w:val="Tablefigs2013Char"/>
    <w:uiPriority w:val="2"/>
    <w:qFormat/>
    <w:rsid w:val="006321CF"/>
    <w:pPr>
      <w:spacing w:line="200" w:lineRule="exact"/>
      <w:ind w:right="113"/>
      <w:jc w:val="right"/>
    </w:pPr>
    <w:rPr>
      <w:rFonts w:ascii="HelveticaNeueLT Std Lt" w:eastAsia="Calibri" w:hAnsi="HelveticaNeueLT Std Lt"/>
      <w:color w:val="262626"/>
      <w:spacing w:val="-2"/>
      <w:sz w:val="16"/>
      <w:szCs w:val="18"/>
    </w:rPr>
  </w:style>
  <w:style w:type="character" w:customStyle="1" w:styleId="Tablefigs2013Char">
    <w:name w:val="Table figs 2013 Char"/>
    <w:link w:val="Tablefigs2013"/>
    <w:uiPriority w:val="2"/>
    <w:rsid w:val="006321CF"/>
    <w:rPr>
      <w:rFonts w:ascii="HelveticaNeueLT Std Lt" w:eastAsia="Calibri" w:hAnsi="HelveticaNeueLT Std Lt"/>
      <w:color w:val="262626"/>
      <w:spacing w:val="-2"/>
      <w:sz w:val="16"/>
      <w:szCs w:val="18"/>
    </w:rPr>
  </w:style>
  <w:style w:type="paragraph" w:customStyle="1" w:styleId="Tablefigs20130">
    <w:name w:val="Table figs 2013 ( )"/>
    <w:basedOn w:val="Tablefigs2013"/>
    <w:link w:val="Tablefigs2013Char0"/>
    <w:uiPriority w:val="2"/>
    <w:qFormat/>
    <w:rsid w:val="006321CF"/>
    <w:pPr>
      <w:ind w:right="68"/>
    </w:pPr>
    <w:rPr>
      <w:color w:val="auto"/>
      <w:lang w:val="x-none" w:eastAsia="x-none"/>
    </w:rPr>
  </w:style>
  <w:style w:type="character" w:customStyle="1" w:styleId="Tablefigs2013Char0">
    <w:name w:val="Table figs 2013 ( ) Char"/>
    <w:link w:val="Tablefigs20130"/>
    <w:uiPriority w:val="2"/>
    <w:rsid w:val="006321CF"/>
    <w:rPr>
      <w:rFonts w:ascii="HelveticaNeueLT Std Lt" w:eastAsia="Calibri" w:hAnsi="HelveticaNeueLT Std Lt"/>
      <w:spacing w:val="-2"/>
      <w:sz w:val="16"/>
      <w:szCs w:val="18"/>
      <w:lang w:val="x-none" w:eastAsia="x-none"/>
    </w:rPr>
  </w:style>
  <w:style w:type="paragraph" w:customStyle="1" w:styleId="Tablehead2013">
    <w:name w:val="Table head 2013"/>
    <w:basedOn w:val="Tablefigs2013"/>
    <w:link w:val="Tablehead2013Char"/>
    <w:uiPriority w:val="2"/>
    <w:qFormat/>
    <w:rsid w:val="006321CF"/>
    <w:pPr>
      <w:spacing w:line="160" w:lineRule="exact"/>
    </w:pPr>
    <w:rPr>
      <w:spacing w:val="0"/>
      <w:sz w:val="14"/>
      <w:lang w:eastAsia="x-none"/>
    </w:rPr>
  </w:style>
  <w:style w:type="character" w:customStyle="1" w:styleId="Tablehead2013Char">
    <w:name w:val="Table head 2013 Char"/>
    <w:link w:val="Tablehead2013"/>
    <w:uiPriority w:val="2"/>
    <w:rsid w:val="006321CF"/>
    <w:rPr>
      <w:rFonts w:ascii="HelveticaNeueLT Std Lt" w:eastAsia="Calibri" w:hAnsi="HelveticaNeueLT Std Lt"/>
      <w:color w:val="262626"/>
      <w:sz w:val="14"/>
      <w:szCs w:val="18"/>
      <w:lang w:eastAsia="x-none"/>
    </w:rPr>
  </w:style>
  <w:style w:type="paragraph" w:customStyle="1" w:styleId="Tablefigs2014">
    <w:name w:val="Table figs 2014 ( )"/>
    <w:basedOn w:val="Normal"/>
    <w:link w:val="Tablefigs2014Char"/>
    <w:qFormat/>
    <w:rsid w:val="006321CF"/>
    <w:pPr>
      <w:tabs>
        <w:tab w:val="left" w:pos="284"/>
        <w:tab w:val="left" w:pos="567"/>
        <w:tab w:val="left" w:pos="851"/>
        <w:tab w:val="left" w:pos="1134"/>
      </w:tabs>
      <w:spacing w:line="200" w:lineRule="exact"/>
      <w:ind w:right="68"/>
      <w:jc w:val="right"/>
    </w:pPr>
    <w:rPr>
      <w:rFonts w:ascii="HelveticaNeueLT Std" w:eastAsia="Calibri" w:hAnsi="HelveticaNeueLT Std"/>
      <w:b/>
      <w:color w:val="262626"/>
      <w:spacing w:val="-2"/>
      <w:sz w:val="16"/>
      <w:szCs w:val="18"/>
      <w:lang w:val="x-none" w:eastAsia="x-none" w:bidi="ar-SA"/>
    </w:rPr>
  </w:style>
  <w:style w:type="character" w:customStyle="1" w:styleId="Tablefigs2014Char">
    <w:name w:val="Table figs 2014 ( ) Char"/>
    <w:link w:val="Tablefigs2014"/>
    <w:rsid w:val="006321CF"/>
    <w:rPr>
      <w:rFonts w:ascii="HelveticaNeueLT Std" w:eastAsia="Calibri" w:hAnsi="HelveticaNeueLT Std"/>
      <w:b/>
      <w:color w:val="262626"/>
      <w:spacing w:val="-2"/>
      <w:sz w:val="16"/>
      <w:szCs w:val="18"/>
      <w:lang w:val="x-none" w:eastAsia="x-none"/>
    </w:rPr>
  </w:style>
  <w:style w:type="paragraph" w:customStyle="1" w:styleId="Tablefigs20140">
    <w:name w:val="Table figs 2014"/>
    <w:link w:val="Tablefigs2014Char0"/>
    <w:uiPriority w:val="2"/>
    <w:qFormat/>
    <w:rsid w:val="006321CF"/>
    <w:pPr>
      <w:spacing w:line="200" w:lineRule="exact"/>
      <w:ind w:right="113"/>
      <w:jc w:val="right"/>
    </w:pPr>
    <w:rPr>
      <w:rFonts w:ascii="HelveticaNeueLT Std" w:eastAsia="Calibri" w:hAnsi="HelveticaNeueLT Std"/>
      <w:b/>
      <w:color w:val="262626"/>
      <w:spacing w:val="-2"/>
      <w:sz w:val="16"/>
      <w:szCs w:val="18"/>
      <w:lang w:eastAsia="en-US"/>
    </w:rPr>
  </w:style>
  <w:style w:type="paragraph" w:customStyle="1" w:styleId="Tablehead2014">
    <w:name w:val="Table head 2014"/>
    <w:basedOn w:val="Tablehead2013"/>
    <w:link w:val="Tablehead2014Char"/>
    <w:qFormat/>
    <w:rsid w:val="006321CF"/>
    <w:rPr>
      <w:rFonts w:ascii="HelveticaNeueLT Std" w:hAnsi="HelveticaNeueLT Std"/>
      <w:b/>
      <w:spacing w:val="-6"/>
    </w:rPr>
  </w:style>
  <w:style w:type="character" w:customStyle="1" w:styleId="Tablehead2014Char">
    <w:name w:val="Table head 2014 Char"/>
    <w:link w:val="Tablehead2014"/>
    <w:rsid w:val="006321CF"/>
    <w:rPr>
      <w:rFonts w:ascii="HelveticaNeueLT Std" w:eastAsia="Calibri" w:hAnsi="HelveticaNeueLT Std"/>
      <w:b/>
      <w:color w:val="262626"/>
      <w:spacing w:val="-6"/>
      <w:sz w:val="14"/>
      <w:szCs w:val="18"/>
      <w:lang w:eastAsia="x-none"/>
    </w:rPr>
  </w:style>
  <w:style w:type="paragraph" w:customStyle="1" w:styleId="Tabletextbullets">
    <w:name w:val="Tabletext bullets"/>
    <w:basedOn w:val="Tabletext"/>
    <w:rsid w:val="00AA3CC7"/>
    <w:pPr>
      <w:numPr>
        <w:numId w:val="36"/>
      </w:numPr>
      <w:tabs>
        <w:tab w:val="clear" w:pos="284"/>
        <w:tab w:val="clear" w:pos="567"/>
        <w:tab w:val="clear" w:pos="851"/>
        <w:tab w:val="clear" w:pos="1134"/>
      </w:tabs>
      <w:spacing w:before="0" w:after="0" w:line="240" w:lineRule="auto"/>
      <w:ind w:left="284" w:hanging="284"/>
    </w:pPr>
    <w:rPr>
      <w:color w:val="262626"/>
      <w:spacing w:val="0"/>
      <w:sz w:val="16"/>
      <w:lang w:val="en-GB" w:eastAsia="en-GB" w:bidi="ar-SA"/>
    </w:rPr>
  </w:style>
  <w:style w:type="paragraph" w:customStyle="1" w:styleId="Tablehead2013left">
    <w:name w:val="Table head 2013 left"/>
    <w:basedOn w:val="Tablehead2013"/>
    <w:qFormat/>
    <w:rsid w:val="00AA3CC7"/>
    <w:pPr>
      <w:jc w:val="left"/>
    </w:pPr>
  </w:style>
  <w:style w:type="paragraph" w:customStyle="1" w:styleId="Tablehead2014left">
    <w:name w:val="Table head 2014 left"/>
    <w:basedOn w:val="Tablehead2014"/>
    <w:qFormat/>
    <w:rsid w:val="00AA3CC7"/>
    <w:pPr>
      <w:jc w:val="left"/>
    </w:pPr>
  </w:style>
  <w:style w:type="paragraph" w:customStyle="1" w:styleId="Header4">
    <w:name w:val="Header4"/>
    <w:basedOn w:val="Normal"/>
    <w:qFormat/>
    <w:rsid w:val="00327A16"/>
    <w:pPr>
      <w:tabs>
        <w:tab w:val="center" w:pos="4513"/>
        <w:tab w:val="right" w:pos="9026"/>
      </w:tabs>
      <w:spacing w:before="120" w:line="200" w:lineRule="exact"/>
    </w:pPr>
    <w:rPr>
      <w:rFonts w:ascii="HelveticaNeueLT Std Lt" w:eastAsia="Calibri" w:hAnsi="HelveticaNeueLT Std Lt"/>
      <w:bCs/>
      <w:color w:val="000000"/>
      <w:sz w:val="22"/>
      <w:szCs w:val="20"/>
      <w:lang w:val="x-none" w:eastAsia="x-none" w:bidi="ar-SA"/>
    </w:rPr>
  </w:style>
  <w:style w:type="paragraph" w:customStyle="1" w:styleId="Body-text">
    <w:name w:val="Body-text"/>
    <w:basedOn w:val="Normal"/>
    <w:uiPriority w:val="99"/>
    <w:rsid w:val="004A6E1C"/>
    <w:pPr>
      <w:suppressAutoHyphens/>
      <w:autoSpaceDE w:val="0"/>
      <w:autoSpaceDN w:val="0"/>
      <w:adjustRightInd w:val="0"/>
      <w:spacing w:after="85" w:line="200" w:lineRule="atLeast"/>
      <w:textAlignment w:val="center"/>
    </w:pPr>
    <w:rPr>
      <w:rFonts w:ascii="HelveticaNeueLT Std Lt" w:hAnsi="HelveticaNeueLT Std Lt" w:cs="HelveticaNeueLT Std Lt"/>
      <w:color w:val="000000"/>
      <w:spacing w:val="-5"/>
      <w:sz w:val="16"/>
      <w:szCs w:val="16"/>
      <w:lang w:val="en-GB" w:eastAsia="en-GB" w:bidi="ar-SA"/>
    </w:rPr>
  </w:style>
  <w:style w:type="paragraph" w:customStyle="1" w:styleId="Body-heading-1">
    <w:name w:val="Body-heading-1"/>
    <w:basedOn w:val="Normal"/>
    <w:uiPriority w:val="99"/>
    <w:rsid w:val="004A6E1C"/>
    <w:pPr>
      <w:keepNext/>
      <w:suppressAutoHyphens/>
      <w:autoSpaceDE w:val="0"/>
      <w:autoSpaceDN w:val="0"/>
      <w:adjustRightInd w:val="0"/>
      <w:spacing w:line="240" w:lineRule="atLeast"/>
      <w:textAlignment w:val="center"/>
    </w:pPr>
    <w:rPr>
      <w:rFonts w:ascii="HelveticaNeueLT Std" w:hAnsi="HelveticaNeueLT Std" w:cs="HelveticaNeueLT Std"/>
      <w:b/>
      <w:bCs/>
      <w:color w:val="000000"/>
      <w:spacing w:val="-5"/>
      <w:sz w:val="20"/>
      <w:szCs w:val="20"/>
      <w:lang w:val="en-GB" w:eastAsia="en-GB" w:bidi="ar-SA"/>
    </w:rPr>
  </w:style>
  <w:style w:type="paragraph" w:customStyle="1" w:styleId="Body-text-bullet">
    <w:name w:val="Body-text-bullet"/>
    <w:basedOn w:val="Body-text"/>
    <w:uiPriority w:val="99"/>
    <w:rsid w:val="004A6E1C"/>
    <w:pPr>
      <w:ind w:left="170" w:hanging="170"/>
    </w:pPr>
  </w:style>
  <w:style w:type="character" w:customStyle="1" w:styleId="75Bold">
    <w:name w:val="75_Bold"/>
    <w:uiPriority w:val="99"/>
    <w:rsid w:val="004A6E1C"/>
    <w:rPr>
      <w:b/>
      <w:bCs/>
      <w:vertAlign w:val="baseline"/>
    </w:rPr>
  </w:style>
  <w:style w:type="paragraph" w:customStyle="1" w:styleId="Tabletext0">
    <w:name w:val="Table text"/>
    <w:link w:val="TabletextChar0"/>
    <w:uiPriority w:val="2"/>
    <w:qFormat/>
    <w:rsid w:val="00C12C8A"/>
    <w:rPr>
      <w:rFonts w:ascii="HelveticaNeueLT Std Lt" w:eastAsia="Calibri" w:hAnsi="HelveticaNeueLT Std Lt"/>
      <w:color w:val="262626"/>
      <w:sz w:val="16"/>
      <w:szCs w:val="18"/>
    </w:rPr>
  </w:style>
  <w:style w:type="character" w:customStyle="1" w:styleId="TabletextChar0">
    <w:name w:val="Table text Char"/>
    <w:link w:val="Tabletext0"/>
    <w:uiPriority w:val="2"/>
    <w:rsid w:val="00C12C8A"/>
    <w:rPr>
      <w:rFonts w:ascii="HelveticaNeueLT Std Lt" w:eastAsia="Calibri" w:hAnsi="HelveticaNeueLT Std Lt"/>
      <w:color w:val="262626"/>
      <w:sz w:val="16"/>
      <w:szCs w:val="18"/>
    </w:rPr>
  </w:style>
  <w:style w:type="character" w:customStyle="1" w:styleId="Tablefigs2014Char0">
    <w:name w:val="Table figs 2014 Char"/>
    <w:link w:val="Tablefigs20140"/>
    <w:uiPriority w:val="2"/>
    <w:rsid w:val="00C12C8A"/>
    <w:rPr>
      <w:rFonts w:ascii="HelveticaNeueLT Std" w:eastAsia="Calibri" w:hAnsi="HelveticaNeueLT Std"/>
      <w:b/>
      <w:color w:val="262626"/>
      <w:spacing w:val="-2"/>
      <w:sz w:val="16"/>
      <w:szCs w:val="18"/>
      <w:lang w:eastAsia="en-US"/>
    </w:rPr>
  </w:style>
  <w:style w:type="paragraph" w:customStyle="1" w:styleId="Tablehead">
    <w:name w:val="Table head"/>
    <w:basedOn w:val="Tablefigs20140"/>
    <w:link w:val="TableheadChar"/>
    <w:uiPriority w:val="2"/>
    <w:qFormat/>
    <w:rsid w:val="00C12C8A"/>
    <w:pPr>
      <w:spacing w:line="160" w:lineRule="exact"/>
    </w:pPr>
    <w:rPr>
      <w:rFonts w:ascii="HelveticaNeueLT Std Lt" w:hAnsi="HelveticaNeueLT Std Lt"/>
      <w:b w:val="0"/>
      <w:spacing w:val="0"/>
      <w:sz w:val="14"/>
      <w:lang w:eastAsia="x-none"/>
    </w:rPr>
  </w:style>
  <w:style w:type="character" w:customStyle="1" w:styleId="TableheadChar">
    <w:name w:val="Table head Char"/>
    <w:link w:val="Tablehead"/>
    <w:uiPriority w:val="2"/>
    <w:rsid w:val="00C12C8A"/>
    <w:rPr>
      <w:rFonts w:ascii="HelveticaNeueLT Std Lt" w:eastAsia="Calibri" w:hAnsi="HelveticaNeueLT Std Lt"/>
      <w:color w:val="262626"/>
      <w:sz w:val="14"/>
      <w:szCs w:val="18"/>
      <w:lang w:eastAsia="x-none"/>
    </w:rPr>
  </w:style>
  <w:style w:type="paragraph" w:customStyle="1" w:styleId="Tabletextbold0">
    <w:name w:val="Table text bold"/>
    <w:autoRedefine/>
    <w:qFormat/>
    <w:rsid w:val="00C12C8A"/>
    <w:pPr>
      <w:framePr w:hSpace="181" w:wrap="around" w:vAnchor="text" w:hAnchor="text" w:y="1"/>
      <w:spacing w:line="200" w:lineRule="exact"/>
      <w:suppressOverlap/>
    </w:pPr>
    <w:rPr>
      <w:rFonts w:ascii="HelveticaNeueLT Std" w:hAnsi="HelveticaNeueLT Std"/>
      <w:b/>
      <w:bCs/>
      <w:iCs/>
      <w:color w:val="262626"/>
      <w:sz w:val="16"/>
      <w:szCs w:val="28"/>
      <w:lang w:val="en-US" w:eastAsia="en-US"/>
    </w:rPr>
  </w:style>
  <w:style w:type="paragraph" w:customStyle="1" w:styleId="Tablefigs2015">
    <w:name w:val="Table figs 2015 ( )"/>
    <w:basedOn w:val="Normal"/>
    <w:link w:val="Tablefigs2015Char"/>
    <w:qFormat/>
    <w:rsid w:val="00C12C8A"/>
    <w:pPr>
      <w:tabs>
        <w:tab w:val="left" w:pos="284"/>
        <w:tab w:val="left" w:pos="567"/>
        <w:tab w:val="left" w:pos="851"/>
        <w:tab w:val="left" w:pos="1134"/>
      </w:tabs>
      <w:spacing w:line="200" w:lineRule="exact"/>
      <w:ind w:right="68"/>
      <w:jc w:val="right"/>
    </w:pPr>
    <w:rPr>
      <w:rFonts w:ascii="HelveticaNeueLT Std" w:eastAsia="Calibri" w:hAnsi="HelveticaNeueLT Std"/>
      <w:b/>
      <w:color w:val="262626"/>
      <w:spacing w:val="-2"/>
      <w:sz w:val="16"/>
      <w:szCs w:val="18"/>
      <w:lang w:val="x-none" w:eastAsia="x-none" w:bidi="ar-SA"/>
    </w:rPr>
  </w:style>
  <w:style w:type="character" w:customStyle="1" w:styleId="Tablefigs2015Char">
    <w:name w:val="Table figs 2015 ( ) Char"/>
    <w:link w:val="Tablefigs2015"/>
    <w:rsid w:val="00C12C8A"/>
    <w:rPr>
      <w:rFonts w:ascii="HelveticaNeueLT Std" w:eastAsia="Calibri" w:hAnsi="HelveticaNeueLT Std"/>
      <w:b/>
      <w:color w:val="262626"/>
      <w:spacing w:val="-2"/>
      <w:sz w:val="16"/>
      <w:szCs w:val="18"/>
      <w:lang w:val="x-none" w:eastAsia="x-none"/>
    </w:rPr>
  </w:style>
  <w:style w:type="paragraph" w:customStyle="1" w:styleId="Tablefigs20150">
    <w:name w:val="Table figs 2015"/>
    <w:qFormat/>
    <w:rsid w:val="00C12C8A"/>
    <w:pPr>
      <w:spacing w:line="200" w:lineRule="exact"/>
      <w:ind w:right="113"/>
      <w:jc w:val="right"/>
    </w:pPr>
    <w:rPr>
      <w:rFonts w:ascii="HelveticaNeueLT Std" w:eastAsia="Calibri" w:hAnsi="HelveticaNeueLT Std"/>
      <w:b/>
      <w:color w:val="262626"/>
      <w:spacing w:val="-2"/>
      <w:sz w:val="16"/>
      <w:szCs w:val="18"/>
      <w:lang w:eastAsia="en-US"/>
    </w:rPr>
  </w:style>
  <w:style w:type="paragraph" w:customStyle="1" w:styleId="Tablehead2015">
    <w:name w:val="Table head 2015"/>
    <w:basedOn w:val="Tablehead"/>
    <w:link w:val="Tablehead2015Char"/>
    <w:qFormat/>
    <w:rsid w:val="00C12C8A"/>
    <w:rPr>
      <w:rFonts w:ascii="HelveticaNeueLT Std" w:hAnsi="HelveticaNeueLT Std"/>
      <w:b/>
      <w:spacing w:val="-6"/>
    </w:rPr>
  </w:style>
  <w:style w:type="character" w:customStyle="1" w:styleId="Tablehead2015Char">
    <w:name w:val="Table head 2015 Char"/>
    <w:link w:val="Tablehead2015"/>
    <w:rsid w:val="00C12C8A"/>
    <w:rPr>
      <w:rFonts w:ascii="HelveticaNeueLT Std" w:eastAsia="Calibri" w:hAnsi="HelveticaNeueLT Std"/>
      <w:b/>
      <w:color w:val="262626"/>
      <w:spacing w:val="-6"/>
      <w:sz w:val="14"/>
      <w:szCs w:val="18"/>
      <w:lang w:eastAsia="x-none"/>
    </w:rPr>
  </w:style>
  <w:style w:type="paragraph" w:customStyle="1" w:styleId="q">
    <w:name w:val="q"/>
    <w:basedOn w:val="Normal"/>
    <w:rsid w:val="00187D70"/>
    <w:pPr>
      <w:spacing w:after="200" w:line="276" w:lineRule="auto"/>
      <w:jc w:val="both"/>
    </w:pPr>
    <w:rPr>
      <w:sz w:val="22"/>
      <w:szCs w:val="22"/>
      <w:lang w:val="en-GB" w:eastAsia="en-GB" w:bidi="ar-SA"/>
    </w:rPr>
  </w:style>
  <w:style w:type="character" w:customStyle="1" w:styleId="r">
    <w:name w:val="r"/>
    <w:basedOn w:val="DefaultParagraphFont"/>
    <w:rsid w:val="00187D70"/>
    <w:rPr>
      <w:rFonts w:ascii="Arial" w:hAnsi="Arial" w:cs="Arial" w:hint="default"/>
    </w:rPr>
  </w:style>
  <w:style w:type="character" w:customStyle="1" w:styleId="ac">
    <w:name w:val="ac"/>
    <w:basedOn w:val="DefaultParagraphFont"/>
    <w:rsid w:val="00187D70"/>
    <w:rPr>
      <w:rFonts w:ascii="Arial" w:hAnsi="Arial" w:cs="Arial" w:hint="default"/>
    </w:rPr>
  </w:style>
  <w:style w:type="character" w:customStyle="1" w:styleId="ee">
    <w:name w:val="ee"/>
    <w:basedOn w:val="DefaultParagraphFont"/>
    <w:rsid w:val="007C341E"/>
    <w:rPr>
      <w:rFonts w:ascii="Arial" w:hAnsi="Arial" w:cs="Arial" w:hint="default"/>
    </w:rPr>
  </w:style>
  <w:style w:type="character" w:styleId="HTMLKeyboard">
    <w:name w:val="HTML Keyboard"/>
    <w:rsid w:val="00B231F4"/>
    <w:rPr>
      <w:rFonts w:ascii="Courier New" w:eastAsia="Times New Roman" w:hAnsi="Courier New" w:cs="Courier New" w:hint="default"/>
      <w:color w:val="000000"/>
      <w:sz w:val="18"/>
      <w:szCs w:val="18"/>
    </w:rPr>
  </w:style>
  <w:style w:type="table" w:customStyle="1" w:styleId="GridTable2-Accent11">
    <w:name w:val="Grid Table 2 - Accent 11"/>
    <w:basedOn w:val="TableNormal"/>
    <w:uiPriority w:val="40"/>
    <w:rsid w:val="007549E2"/>
    <w:rPr>
      <w:rFonts w:ascii="Cambria" w:eastAsia="Calibri" w:hAnsi="Cambri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m">
    <w:name w:val="bm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character" w:customStyle="1" w:styleId="af">
    <w:name w:val="af"/>
    <w:basedOn w:val="DefaultParagraphFont"/>
    <w:rsid w:val="00B72331"/>
  </w:style>
  <w:style w:type="paragraph" w:customStyle="1" w:styleId="bn">
    <w:name w:val="bn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paragraph" w:customStyle="1" w:styleId="bo">
    <w:name w:val="bo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paragraph" w:customStyle="1" w:styleId="bp">
    <w:name w:val="bp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paragraph" w:customStyle="1" w:styleId="bq">
    <w:name w:val="bq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character" w:customStyle="1" w:styleId="z">
    <w:name w:val="z"/>
    <w:basedOn w:val="DefaultParagraphFont"/>
    <w:rsid w:val="00B72331"/>
  </w:style>
  <w:style w:type="paragraph" w:customStyle="1" w:styleId="br">
    <w:name w:val="br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paragraph" w:customStyle="1" w:styleId="bs">
    <w:name w:val="bs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paragraph" w:customStyle="1" w:styleId="bt">
    <w:name w:val="bt"/>
    <w:basedOn w:val="Normal"/>
    <w:rsid w:val="00B72331"/>
    <w:pPr>
      <w:spacing w:before="100" w:beforeAutospacing="1" w:after="100" w:afterAutospacing="1"/>
    </w:pPr>
    <w:rPr>
      <w:rFonts w:ascii="Times New Roman" w:hAnsi="Times New Roman"/>
      <w:lang w:val="en-GB" w:eastAsia="en-GB" w:bidi="ar-SA"/>
    </w:rPr>
  </w:style>
  <w:style w:type="character" w:styleId="CommentReference">
    <w:name w:val="annotation reference"/>
    <w:basedOn w:val="DefaultParagraphFont"/>
    <w:semiHidden/>
    <w:unhideWhenUsed/>
    <w:rsid w:val="001E7D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7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7D41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7D41"/>
    <w:rPr>
      <w:b/>
      <w:bCs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785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92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49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65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7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6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1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87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apaindustrial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capahealthcar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BFC3-18FA-415F-B957-28AE1B9E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</vt:lpstr>
    </vt:vector>
  </TitlesOfParts>
  <Company>Scapa Group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</dc:title>
  <dc:creator>Margaret Bibby</dc:creator>
  <cp:lastModifiedBy>Julia Wilson</cp:lastModifiedBy>
  <cp:revision>4</cp:revision>
  <cp:lastPrinted>2019-07-22T15:20:00Z</cp:lastPrinted>
  <dcterms:created xsi:type="dcterms:W3CDTF">2019-07-21T18:07:00Z</dcterms:created>
  <dcterms:modified xsi:type="dcterms:W3CDTF">2019-07-22T15:20:00Z</dcterms:modified>
</cp:coreProperties>
</file>